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79" w:rsidRPr="00CC1D79" w:rsidRDefault="00CC1D79" w:rsidP="00CC1D79"/>
    <w:p w:rsidR="00CC1D79" w:rsidRDefault="00CC1D79" w:rsidP="00CC1D79"/>
    <w:p w:rsidR="00F349B5" w:rsidRPr="009B1C21" w:rsidRDefault="00846C1C" w:rsidP="00846C1C">
      <w:pPr>
        <w:pStyle w:val="Rubrik"/>
        <w:ind w:left="0"/>
        <w:rPr>
          <w:rFonts w:cs="Times New Roman"/>
          <w:b/>
          <w:color w:val="44546A" w:themeColor="text2"/>
          <w:sz w:val="76"/>
          <w:szCs w:val="76"/>
        </w:rPr>
      </w:pPr>
      <w:r w:rsidRPr="009B1C21">
        <w:rPr>
          <w:rFonts w:cs="Times New Roman"/>
          <w:b/>
          <w:color w:val="44546A" w:themeColor="text2"/>
          <w:sz w:val="76"/>
          <w:szCs w:val="76"/>
        </w:rPr>
        <w:t>Ve</w:t>
      </w:r>
      <w:bookmarkStart w:id="0" w:name="_GoBack"/>
      <w:bookmarkEnd w:id="0"/>
      <w:r w:rsidRPr="009B1C21">
        <w:rPr>
          <w:rFonts w:cs="Times New Roman"/>
          <w:b/>
          <w:color w:val="44546A" w:themeColor="text2"/>
          <w:sz w:val="76"/>
          <w:szCs w:val="76"/>
        </w:rPr>
        <w:t>rksamhetsplan</w:t>
      </w:r>
      <w:r w:rsidR="00A63A76" w:rsidRPr="009B1C21">
        <w:rPr>
          <w:rFonts w:cs="Times New Roman"/>
          <w:b/>
          <w:color w:val="44546A" w:themeColor="text2"/>
          <w:sz w:val="76"/>
          <w:szCs w:val="76"/>
        </w:rPr>
        <w:t xml:space="preserve"> </w:t>
      </w:r>
      <w:r w:rsidR="00084DF2" w:rsidRPr="009B1C21">
        <w:rPr>
          <w:rFonts w:cs="Times New Roman"/>
          <w:b/>
          <w:color w:val="44546A" w:themeColor="text2"/>
          <w:sz w:val="76"/>
          <w:szCs w:val="76"/>
        </w:rPr>
        <w:t>2017</w:t>
      </w:r>
    </w:p>
    <w:p w:rsidR="0030036D" w:rsidRPr="0030036D" w:rsidRDefault="0030036D" w:rsidP="0030036D">
      <w:pPr>
        <w:spacing w:after="0"/>
      </w:pPr>
    </w:p>
    <w:p w:rsidR="00A741E1" w:rsidRPr="009B1C21" w:rsidRDefault="000A1EFD" w:rsidP="009B1C21">
      <w:pPr>
        <w:pStyle w:val="Rubrik1"/>
      </w:pPr>
      <w:r w:rsidRPr="009B1C21">
        <w:t>Huvudmål och ö</w:t>
      </w:r>
      <w:r w:rsidR="00AB4504" w:rsidRPr="009B1C21">
        <w:t xml:space="preserve">vergripande </w:t>
      </w:r>
      <w:r w:rsidRPr="009B1C21">
        <w:t>verksamhets</w:t>
      </w:r>
      <w:r w:rsidR="00AB4504" w:rsidRPr="009B1C21">
        <w:t>mål</w:t>
      </w:r>
      <w:r w:rsidRPr="009B1C21">
        <w:t xml:space="preserve"> för 2017</w:t>
      </w:r>
    </w:p>
    <w:p w:rsidR="00591001" w:rsidRDefault="000A1EFD" w:rsidP="00846C1C">
      <w:pPr>
        <w:ind w:left="0" w:right="-24"/>
        <w:jc w:val="both"/>
        <w:rPr>
          <w:rFonts w:asciiTheme="majorHAnsi" w:hAnsiTheme="majorHAnsi"/>
          <w:sz w:val="22"/>
        </w:rPr>
      </w:pPr>
      <w:r w:rsidRPr="00846C1C">
        <w:rPr>
          <w:rFonts w:asciiTheme="majorHAnsi" w:hAnsiTheme="majorHAnsi"/>
          <w:sz w:val="22"/>
        </w:rPr>
        <w:t>Huvudmålet med biosfärkandidaturen är att u</w:t>
      </w:r>
      <w:r w:rsidR="00084DF2" w:rsidRPr="00846C1C">
        <w:rPr>
          <w:rFonts w:asciiTheme="majorHAnsi" w:hAnsiTheme="majorHAnsi"/>
          <w:sz w:val="22"/>
        </w:rPr>
        <w:t>nder september 2018</w:t>
      </w:r>
      <w:r w:rsidRPr="00846C1C">
        <w:rPr>
          <w:rFonts w:asciiTheme="majorHAnsi" w:hAnsiTheme="majorHAnsi"/>
          <w:sz w:val="22"/>
        </w:rPr>
        <w:t xml:space="preserve"> lämna in</w:t>
      </w:r>
      <w:r w:rsidR="00084DF2" w:rsidRPr="00846C1C">
        <w:rPr>
          <w:rFonts w:asciiTheme="majorHAnsi" w:hAnsiTheme="majorHAnsi"/>
          <w:sz w:val="22"/>
        </w:rPr>
        <w:t xml:space="preserve"> en färdigställd ansökan</w:t>
      </w:r>
      <w:r w:rsidRPr="00846C1C">
        <w:rPr>
          <w:rFonts w:asciiTheme="majorHAnsi" w:hAnsiTheme="majorHAnsi"/>
          <w:sz w:val="22"/>
        </w:rPr>
        <w:t xml:space="preserve"> till Unesco</w:t>
      </w:r>
      <w:r w:rsidR="00084DF2" w:rsidRPr="00846C1C">
        <w:rPr>
          <w:rFonts w:asciiTheme="majorHAnsi" w:hAnsiTheme="majorHAnsi"/>
          <w:sz w:val="22"/>
        </w:rPr>
        <w:t xml:space="preserve"> angående att bilda ett biosfärområde inom Voxnans avrinningsområde</w:t>
      </w:r>
      <w:r w:rsidRPr="00846C1C">
        <w:rPr>
          <w:rFonts w:asciiTheme="majorHAnsi" w:hAnsiTheme="majorHAnsi"/>
          <w:sz w:val="22"/>
        </w:rPr>
        <w:t>.</w:t>
      </w:r>
      <w:r w:rsidR="00C476EE">
        <w:rPr>
          <w:rFonts w:asciiTheme="majorHAnsi" w:hAnsiTheme="majorHAnsi"/>
          <w:sz w:val="22"/>
        </w:rPr>
        <w:t xml:space="preserve"> V</w:t>
      </w:r>
      <w:r w:rsidRPr="00846C1C">
        <w:rPr>
          <w:rFonts w:asciiTheme="majorHAnsi" w:hAnsiTheme="majorHAnsi"/>
          <w:sz w:val="22"/>
        </w:rPr>
        <w:t>åren/sommaren 2019 väntas ett besked</w:t>
      </w:r>
      <w:r w:rsidR="00084DF2" w:rsidRPr="00846C1C">
        <w:rPr>
          <w:rFonts w:asciiTheme="majorHAnsi" w:hAnsiTheme="majorHAnsi"/>
          <w:sz w:val="22"/>
        </w:rPr>
        <w:t xml:space="preserve"> från Unesco. </w:t>
      </w:r>
    </w:p>
    <w:p w:rsidR="00C476EE" w:rsidRPr="00846C1C" w:rsidRDefault="00C476EE" w:rsidP="00846C1C">
      <w:pPr>
        <w:ind w:left="0"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41A6" wp14:editId="1FA42AF0">
                <wp:simplePos x="0" y="0"/>
                <wp:positionH relativeFrom="column">
                  <wp:posOffset>-93980</wp:posOffset>
                </wp:positionH>
                <wp:positionV relativeFrom="paragraph">
                  <wp:posOffset>175895</wp:posOffset>
                </wp:positionV>
                <wp:extent cx="6228000" cy="2543175"/>
                <wp:effectExtent l="19050" t="19050" r="40005" b="4762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0" cy="2543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-7.4pt;margin-top:13.85pt;width:490.4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" filled="f" strokecolor="#bf8f00 [2407]" strokeweight="4.5pt"/>
            </w:pict>
          </mc:Fallback>
        </mc:AlternateContent>
      </w:r>
    </w:p>
    <w:p w:rsidR="009F0CEB" w:rsidRPr="00846C1C" w:rsidRDefault="000A1EFD" w:rsidP="00846C1C">
      <w:pPr>
        <w:ind w:left="0" w:right="-24"/>
        <w:jc w:val="both"/>
        <w:rPr>
          <w:rFonts w:asciiTheme="majorHAnsi" w:hAnsiTheme="majorHAnsi"/>
          <w:sz w:val="22"/>
        </w:rPr>
      </w:pPr>
      <w:r w:rsidRPr="00846C1C">
        <w:rPr>
          <w:rFonts w:asciiTheme="majorHAnsi" w:hAnsiTheme="majorHAnsi"/>
          <w:sz w:val="22"/>
        </w:rPr>
        <w:t>För att uppnå huvudmålet har det aktuella verksamhetsåret</w:t>
      </w:r>
      <w:r w:rsidR="009F0CEB" w:rsidRPr="00846C1C">
        <w:rPr>
          <w:rFonts w:asciiTheme="majorHAnsi" w:hAnsiTheme="majorHAnsi"/>
          <w:sz w:val="22"/>
        </w:rPr>
        <w:t xml:space="preserve"> </w:t>
      </w:r>
      <w:r w:rsidR="00DA1A58" w:rsidRPr="00846C1C">
        <w:rPr>
          <w:rFonts w:asciiTheme="majorHAnsi" w:hAnsiTheme="majorHAnsi"/>
          <w:b/>
          <w:sz w:val="22"/>
        </w:rPr>
        <w:t>4</w:t>
      </w:r>
      <w:r w:rsidR="00BB56C2" w:rsidRPr="00846C1C">
        <w:rPr>
          <w:rFonts w:asciiTheme="majorHAnsi" w:hAnsiTheme="majorHAnsi"/>
          <w:b/>
          <w:sz w:val="22"/>
        </w:rPr>
        <w:t xml:space="preserve"> övergripande</w:t>
      </w:r>
      <w:r w:rsidRPr="00846C1C">
        <w:rPr>
          <w:rFonts w:asciiTheme="majorHAnsi" w:hAnsiTheme="majorHAnsi"/>
          <w:b/>
          <w:sz w:val="22"/>
        </w:rPr>
        <w:t xml:space="preserve"> </w:t>
      </w:r>
      <w:r w:rsidR="00C476EE">
        <w:rPr>
          <w:rFonts w:asciiTheme="majorHAnsi" w:hAnsiTheme="majorHAnsi"/>
          <w:b/>
          <w:sz w:val="22"/>
        </w:rPr>
        <w:t>del</w:t>
      </w:r>
      <w:r w:rsidRPr="00846C1C">
        <w:rPr>
          <w:rFonts w:asciiTheme="majorHAnsi" w:hAnsiTheme="majorHAnsi"/>
          <w:b/>
          <w:sz w:val="22"/>
        </w:rPr>
        <w:t>mål</w:t>
      </w:r>
      <w:r w:rsidR="0055426F" w:rsidRPr="00846C1C">
        <w:rPr>
          <w:rFonts w:asciiTheme="majorHAnsi" w:hAnsiTheme="majorHAnsi"/>
          <w:sz w:val="22"/>
        </w:rPr>
        <w:t xml:space="preserve"> (utan inbördes ordning)</w:t>
      </w:r>
      <w:r w:rsidR="009F0CEB" w:rsidRPr="00846C1C">
        <w:rPr>
          <w:rFonts w:asciiTheme="majorHAnsi" w:hAnsiTheme="majorHAnsi"/>
          <w:sz w:val="22"/>
        </w:rPr>
        <w:t xml:space="preserve">: </w:t>
      </w:r>
    </w:p>
    <w:p w:rsidR="00BC57BA" w:rsidRDefault="00846C1C" w:rsidP="00846C1C">
      <w:pPr>
        <w:pStyle w:val="Liststycke"/>
        <w:numPr>
          <w:ilvl w:val="0"/>
          <w:numId w:val="27"/>
        </w:numPr>
        <w:ind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Att driva ett allmänt</w:t>
      </w:r>
      <w:r w:rsidR="00BC57BA" w:rsidRPr="00846C1C">
        <w:rPr>
          <w:rFonts w:asciiTheme="majorHAnsi" w:hAnsiTheme="majorHAnsi"/>
          <w:sz w:val="22"/>
        </w:rPr>
        <w:t xml:space="preserve"> förankringsarbete </w:t>
      </w:r>
      <w:r>
        <w:rPr>
          <w:rFonts w:asciiTheme="majorHAnsi" w:hAnsiTheme="majorHAnsi"/>
          <w:sz w:val="22"/>
        </w:rPr>
        <w:t>riktat till</w:t>
      </w:r>
      <w:r w:rsidR="00BC57BA" w:rsidRPr="00846C1C">
        <w:rPr>
          <w:rFonts w:asciiTheme="majorHAnsi" w:hAnsiTheme="majorHAnsi"/>
          <w:sz w:val="22"/>
        </w:rPr>
        <w:t xml:space="preserve"> invånare och aktörer i biosfärområdet samt </w:t>
      </w:r>
      <w:r>
        <w:rPr>
          <w:rFonts w:asciiTheme="majorHAnsi" w:hAnsiTheme="majorHAnsi"/>
          <w:sz w:val="22"/>
        </w:rPr>
        <w:t xml:space="preserve">till </w:t>
      </w:r>
      <w:r w:rsidR="00BC57BA" w:rsidRPr="00846C1C">
        <w:rPr>
          <w:rFonts w:asciiTheme="majorHAnsi" w:hAnsiTheme="majorHAnsi"/>
          <w:sz w:val="22"/>
        </w:rPr>
        <w:t xml:space="preserve">universitet och högskolor som bedriver forskning </w:t>
      </w:r>
      <w:r>
        <w:rPr>
          <w:rFonts w:asciiTheme="majorHAnsi" w:hAnsiTheme="majorHAnsi"/>
          <w:sz w:val="22"/>
        </w:rPr>
        <w:t>knuten</w:t>
      </w:r>
      <w:r w:rsidR="00BC57BA" w:rsidRPr="00846C1C">
        <w:rPr>
          <w:rFonts w:asciiTheme="majorHAnsi" w:hAnsiTheme="majorHAnsi"/>
          <w:sz w:val="22"/>
        </w:rPr>
        <w:t xml:space="preserve"> till biosfärverksamhetens fokusområden. </w:t>
      </w:r>
    </w:p>
    <w:p w:rsidR="00C476EE" w:rsidRPr="00846C1C" w:rsidRDefault="00C476EE" w:rsidP="00C476EE">
      <w:pPr>
        <w:pStyle w:val="Liststycke"/>
        <w:ind w:left="360" w:right="-24"/>
        <w:jc w:val="both"/>
        <w:rPr>
          <w:rFonts w:asciiTheme="majorHAnsi" w:hAnsiTheme="majorHAnsi"/>
          <w:sz w:val="22"/>
        </w:rPr>
      </w:pPr>
    </w:p>
    <w:p w:rsidR="00C476EE" w:rsidRDefault="0015118F" w:rsidP="00C476EE">
      <w:pPr>
        <w:pStyle w:val="Liststycke"/>
        <w:numPr>
          <w:ilvl w:val="0"/>
          <w:numId w:val="27"/>
        </w:numPr>
        <w:spacing w:after="0"/>
        <w:ind w:right="-24"/>
        <w:jc w:val="both"/>
        <w:rPr>
          <w:rFonts w:asciiTheme="majorHAnsi" w:hAnsiTheme="majorHAnsi"/>
          <w:sz w:val="22"/>
        </w:rPr>
      </w:pPr>
      <w:r w:rsidRPr="00846C1C">
        <w:rPr>
          <w:rFonts w:asciiTheme="majorHAnsi" w:hAnsiTheme="majorHAnsi"/>
          <w:sz w:val="22"/>
        </w:rPr>
        <w:t xml:space="preserve">Att skapa </w:t>
      </w:r>
      <w:r w:rsidR="00846C1C">
        <w:rPr>
          <w:rFonts w:asciiTheme="majorHAnsi" w:hAnsiTheme="majorHAnsi"/>
          <w:sz w:val="22"/>
        </w:rPr>
        <w:t xml:space="preserve">en god förankring </w:t>
      </w:r>
      <w:r w:rsidRPr="00846C1C">
        <w:rPr>
          <w:rFonts w:asciiTheme="majorHAnsi" w:hAnsiTheme="majorHAnsi"/>
          <w:sz w:val="22"/>
        </w:rPr>
        <w:t>med prioriterade aktörer inom biosfärområdet</w:t>
      </w:r>
      <w:r w:rsidR="00846C1C">
        <w:rPr>
          <w:rFonts w:asciiTheme="majorHAnsi" w:hAnsiTheme="majorHAnsi"/>
          <w:sz w:val="22"/>
        </w:rPr>
        <w:t>. Målet är att</w:t>
      </w:r>
      <w:r w:rsidRPr="00846C1C">
        <w:rPr>
          <w:rFonts w:asciiTheme="majorHAnsi" w:hAnsiTheme="majorHAnsi"/>
          <w:sz w:val="22"/>
        </w:rPr>
        <w:t xml:space="preserve"> erhålla</w:t>
      </w:r>
      <w:r w:rsidR="00846C1C">
        <w:rPr>
          <w:rFonts w:asciiTheme="majorHAnsi" w:hAnsiTheme="majorHAnsi"/>
          <w:sz w:val="22"/>
        </w:rPr>
        <w:t xml:space="preserve"> ett rekommendationsbrev</w:t>
      </w:r>
      <w:r w:rsidRPr="00846C1C">
        <w:rPr>
          <w:rFonts w:asciiTheme="majorHAnsi" w:hAnsiTheme="majorHAnsi"/>
          <w:sz w:val="22"/>
        </w:rPr>
        <w:t xml:space="preserve"> </w:t>
      </w:r>
      <w:r w:rsidR="00846C1C">
        <w:rPr>
          <w:rFonts w:asciiTheme="majorHAnsi" w:hAnsiTheme="majorHAnsi"/>
          <w:sz w:val="22"/>
        </w:rPr>
        <w:t>(</w:t>
      </w:r>
      <w:r w:rsidR="00E423FD">
        <w:rPr>
          <w:rFonts w:asciiTheme="majorHAnsi" w:hAnsiTheme="majorHAnsi"/>
          <w:i/>
          <w:sz w:val="22"/>
        </w:rPr>
        <w:t>Letter</w:t>
      </w:r>
      <w:r w:rsidRPr="00846C1C">
        <w:rPr>
          <w:rFonts w:asciiTheme="majorHAnsi" w:hAnsiTheme="majorHAnsi"/>
          <w:i/>
          <w:sz w:val="22"/>
        </w:rPr>
        <w:t xml:space="preserve"> </w:t>
      </w:r>
      <w:proofErr w:type="spellStart"/>
      <w:r w:rsidRPr="00846C1C">
        <w:rPr>
          <w:rFonts w:asciiTheme="majorHAnsi" w:hAnsiTheme="majorHAnsi"/>
          <w:i/>
          <w:sz w:val="22"/>
        </w:rPr>
        <w:t>of</w:t>
      </w:r>
      <w:proofErr w:type="spellEnd"/>
      <w:r w:rsidRPr="00846C1C">
        <w:rPr>
          <w:rFonts w:asciiTheme="majorHAnsi" w:hAnsiTheme="majorHAnsi"/>
          <w:i/>
          <w:sz w:val="22"/>
        </w:rPr>
        <w:t xml:space="preserve"> </w:t>
      </w:r>
      <w:proofErr w:type="spellStart"/>
      <w:r w:rsidRPr="00846C1C">
        <w:rPr>
          <w:rFonts w:asciiTheme="majorHAnsi" w:hAnsiTheme="majorHAnsi"/>
          <w:i/>
          <w:sz w:val="22"/>
        </w:rPr>
        <w:t>endorsement</w:t>
      </w:r>
      <w:proofErr w:type="spellEnd"/>
      <w:r w:rsidR="00846C1C">
        <w:rPr>
          <w:rFonts w:asciiTheme="majorHAnsi" w:hAnsiTheme="majorHAnsi"/>
          <w:sz w:val="22"/>
        </w:rPr>
        <w:t xml:space="preserve">) </w:t>
      </w:r>
      <w:r w:rsidRPr="00846C1C">
        <w:rPr>
          <w:rFonts w:asciiTheme="majorHAnsi" w:hAnsiTheme="majorHAnsi"/>
          <w:sz w:val="22"/>
        </w:rPr>
        <w:t xml:space="preserve">från dessa att bifoga till ansökan. </w:t>
      </w:r>
    </w:p>
    <w:p w:rsidR="0015118F" w:rsidRPr="00C476EE" w:rsidRDefault="0015118F" w:rsidP="00C476EE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C476EE">
        <w:rPr>
          <w:rFonts w:asciiTheme="majorHAnsi" w:hAnsiTheme="majorHAnsi"/>
          <w:sz w:val="22"/>
        </w:rPr>
        <w:t xml:space="preserve">  </w:t>
      </w:r>
    </w:p>
    <w:p w:rsidR="00C476EE" w:rsidRDefault="00BC57BA" w:rsidP="00C476EE">
      <w:pPr>
        <w:pStyle w:val="Liststycke"/>
        <w:numPr>
          <w:ilvl w:val="0"/>
          <w:numId w:val="27"/>
        </w:numPr>
        <w:spacing w:after="0"/>
        <w:ind w:right="-24"/>
        <w:jc w:val="both"/>
        <w:rPr>
          <w:rFonts w:asciiTheme="majorHAnsi" w:hAnsiTheme="majorHAnsi"/>
          <w:sz w:val="22"/>
        </w:rPr>
      </w:pPr>
      <w:r w:rsidRPr="00846C1C">
        <w:rPr>
          <w:rFonts w:asciiTheme="majorHAnsi" w:hAnsiTheme="majorHAnsi"/>
          <w:sz w:val="22"/>
        </w:rPr>
        <w:t>Att utveckla organisationsform</w:t>
      </w:r>
      <w:r w:rsidR="00E423FD">
        <w:rPr>
          <w:rFonts w:asciiTheme="majorHAnsi" w:hAnsiTheme="majorHAnsi"/>
          <w:sz w:val="22"/>
        </w:rPr>
        <w:t>en i syfte att öka</w:t>
      </w:r>
      <w:r w:rsidRPr="00846C1C">
        <w:rPr>
          <w:rFonts w:asciiTheme="majorHAnsi" w:hAnsiTheme="majorHAnsi"/>
          <w:sz w:val="22"/>
        </w:rPr>
        <w:t xml:space="preserve"> aktörer</w:t>
      </w:r>
      <w:r w:rsidR="00846C1C">
        <w:rPr>
          <w:rFonts w:asciiTheme="majorHAnsi" w:hAnsiTheme="majorHAnsi"/>
          <w:sz w:val="22"/>
        </w:rPr>
        <w:t>s</w:t>
      </w:r>
      <w:r w:rsidRPr="00846C1C">
        <w:rPr>
          <w:rFonts w:asciiTheme="majorHAnsi" w:hAnsiTheme="majorHAnsi"/>
          <w:sz w:val="22"/>
        </w:rPr>
        <w:t xml:space="preserve"> </w:t>
      </w:r>
      <w:r w:rsidR="00846C1C">
        <w:rPr>
          <w:rFonts w:asciiTheme="majorHAnsi" w:hAnsiTheme="majorHAnsi"/>
          <w:sz w:val="22"/>
        </w:rPr>
        <w:t>delaktighet</w:t>
      </w:r>
      <w:r w:rsidRPr="00846C1C">
        <w:rPr>
          <w:rFonts w:asciiTheme="majorHAnsi" w:hAnsiTheme="majorHAnsi"/>
          <w:sz w:val="22"/>
        </w:rPr>
        <w:t xml:space="preserve"> i biosfärområdets utformning</w:t>
      </w:r>
      <w:r w:rsidR="00846C1C">
        <w:rPr>
          <w:rFonts w:asciiTheme="majorHAnsi" w:hAnsiTheme="majorHAnsi"/>
          <w:sz w:val="22"/>
        </w:rPr>
        <w:t xml:space="preserve"> och styrning</w:t>
      </w:r>
      <w:r w:rsidRPr="00846C1C">
        <w:rPr>
          <w:rFonts w:asciiTheme="majorHAnsi" w:hAnsiTheme="majorHAnsi"/>
          <w:sz w:val="22"/>
        </w:rPr>
        <w:t>.</w:t>
      </w:r>
    </w:p>
    <w:p w:rsidR="00BC57BA" w:rsidRPr="00C476EE" w:rsidRDefault="00846C1C" w:rsidP="00C476EE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C476EE">
        <w:rPr>
          <w:rFonts w:asciiTheme="majorHAnsi" w:hAnsiTheme="majorHAnsi"/>
          <w:sz w:val="22"/>
        </w:rPr>
        <w:t xml:space="preserve"> </w:t>
      </w:r>
      <w:r w:rsidR="00BC57BA" w:rsidRPr="00C476EE">
        <w:rPr>
          <w:rFonts w:asciiTheme="majorHAnsi" w:hAnsiTheme="majorHAnsi"/>
          <w:sz w:val="22"/>
        </w:rPr>
        <w:t xml:space="preserve"> </w:t>
      </w:r>
      <w:r w:rsidR="0015118F" w:rsidRPr="00C476EE">
        <w:rPr>
          <w:rFonts w:asciiTheme="majorHAnsi" w:hAnsiTheme="majorHAnsi"/>
          <w:sz w:val="22"/>
        </w:rPr>
        <w:t xml:space="preserve"> </w:t>
      </w:r>
    </w:p>
    <w:p w:rsidR="00846C1C" w:rsidRDefault="00BC57BA" w:rsidP="00846C1C">
      <w:pPr>
        <w:pStyle w:val="Liststycke"/>
        <w:numPr>
          <w:ilvl w:val="0"/>
          <w:numId w:val="27"/>
        </w:numPr>
        <w:ind w:right="-24"/>
        <w:jc w:val="both"/>
        <w:rPr>
          <w:rFonts w:asciiTheme="majorHAnsi" w:hAnsiTheme="majorHAnsi"/>
          <w:sz w:val="22"/>
        </w:rPr>
      </w:pPr>
      <w:r w:rsidRPr="00846C1C">
        <w:rPr>
          <w:rFonts w:asciiTheme="majorHAnsi" w:hAnsiTheme="majorHAnsi"/>
          <w:sz w:val="22"/>
        </w:rPr>
        <w:t>Att färdigställa ansökningsmaterialet på svenska</w:t>
      </w:r>
      <w:r w:rsidR="00126599">
        <w:rPr>
          <w:rFonts w:asciiTheme="majorHAnsi" w:hAnsiTheme="majorHAnsi"/>
          <w:sz w:val="22"/>
        </w:rPr>
        <w:t xml:space="preserve"> och bemöta remissvar</w:t>
      </w:r>
      <w:r w:rsidRPr="00846C1C">
        <w:rPr>
          <w:rFonts w:asciiTheme="majorHAnsi" w:hAnsiTheme="majorHAnsi"/>
          <w:sz w:val="22"/>
        </w:rPr>
        <w:t xml:space="preserve">. </w:t>
      </w:r>
    </w:p>
    <w:p w:rsidR="00C476EE" w:rsidRPr="00C476EE" w:rsidRDefault="00C476EE" w:rsidP="00E423FD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E423FD" w:rsidRPr="00E423FD" w:rsidRDefault="00E423FD" w:rsidP="009B1C21">
      <w:pPr>
        <w:pStyle w:val="Rubrik1"/>
        <w:rPr>
          <w:sz w:val="36"/>
        </w:rPr>
      </w:pPr>
    </w:p>
    <w:p w:rsidR="00846C1C" w:rsidRPr="00F44DCF" w:rsidRDefault="00F44DCF" w:rsidP="009B1C21">
      <w:pPr>
        <w:pStyle w:val="Rubrik1"/>
      </w:pPr>
      <w:r w:rsidRPr="00F44DCF">
        <w:t>Tre</w:t>
      </w:r>
      <w:r w:rsidR="00846C1C" w:rsidRPr="00F44DCF">
        <w:t xml:space="preserve"> fokusområden istället för </w:t>
      </w:r>
      <w:r w:rsidRPr="00F44DCF">
        <w:t>sju</w:t>
      </w:r>
    </w:p>
    <w:p w:rsidR="00E423FD" w:rsidRPr="00846C1C" w:rsidRDefault="00846C1C" w:rsidP="00E423FD">
      <w:pPr>
        <w:ind w:left="0"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 remissversionen av ansökningsmaterialet till Unesco föreslås </w:t>
      </w:r>
      <w:r w:rsidR="00F44DCF">
        <w:rPr>
          <w:rFonts w:asciiTheme="majorHAnsi" w:hAnsiTheme="majorHAnsi"/>
          <w:sz w:val="22"/>
        </w:rPr>
        <w:t>sju</w:t>
      </w:r>
      <w:r>
        <w:rPr>
          <w:rFonts w:asciiTheme="majorHAnsi" w:hAnsiTheme="majorHAnsi"/>
          <w:sz w:val="22"/>
        </w:rPr>
        <w:t xml:space="preserve"> separata fokusområden för biosfärorganisationens verksamhet (</w:t>
      </w:r>
      <w:r w:rsidRPr="00846C1C">
        <w:rPr>
          <w:rFonts w:asciiTheme="majorHAnsi" w:hAnsiTheme="majorHAnsi"/>
          <w:i/>
          <w:sz w:val="22"/>
        </w:rPr>
        <w:t>Skogen som hållbar resurs</w:t>
      </w:r>
      <w:r>
        <w:rPr>
          <w:rFonts w:asciiTheme="majorHAnsi" w:hAnsiTheme="majorHAnsi"/>
          <w:sz w:val="22"/>
        </w:rPr>
        <w:t xml:space="preserve">, </w:t>
      </w:r>
      <w:r w:rsidRPr="00846C1C">
        <w:rPr>
          <w:rFonts w:asciiTheme="majorHAnsi" w:hAnsiTheme="majorHAnsi"/>
          <w:i/>
          <w:sz w:val="22"/>
        </w:rPr>
        <w:t>Ett öppet och levande landskap</w:t>
      </w:r>
      <w:r>
        <w:rPr>
          <w:rFonts w:asciiTheme="majorHAnsi" w:hAnsiTheme="majorHAnsi"/>
          <w:sz w:val="22"/>
        </w:rPr>
        <w:t xml:space="preserve">, </w:t>
      </w:r>
      <w:r w:rsidRPr="00846C1C">
        <w:rPr>
          <w:rFonts w:asciiTheme="majorHAnsi" w:hAnsiTheme="majorHAnsi"/>
          <w:i/>
          <w:sz w:val="22"/>
        </w:rPr>
        <w:t>Levande vatten</w:t>
      </w:r>
      <w:r>
        <w:rPr>
          <w:rFonts w:asciiTheme="majorHAnsi" w:hAnsiTheme="majorHAnsi"/>
          <w:sz w:val="22"/>
        </w:rPr>
        <w:t xml:space="preserve">, </w:t>
      </w:r>
      <w:r w:rsidRPr="00846C1C">
        <w:rPr>
          <w:rFonts w:asciiTheme="majorHAnsi" w:hAnsiTheme="majorHAnsi"/>
          <w:i/>
          <w:sz w:val="22"/>
        </w:rPr>
        <w:t>Kulturmiljö</w:t>
      </w:r>
      <w:r>
        <w:rPr>
          <w:rFonts w:asciiTheme="majorHAnsi" w:hAnsiTheme="majorHAnsi"/>
          <w:sz w:val="22"/>
        </w:rPr>
        <w:t xml:space="preserve">, </w:t>
      </w:r>
      <w:r w:rsidRPr="00846C1C">
        <w:rPr>
          <w:rFonts w:asciiTheme="majorHAnsi" w:hAnsiTheme="majorHAnsi"/>
          <w:i/>
          <w:sz w:val="22"/>
        </w:rPr>
        <w:t>Människan och rovdjuren</w:t>
      </w:r>
      <w:r>
        <w:rPr>
          <w:rFonts w:asciiTheme="majorHAnsi" w:hAnsiTheme="majorHAnsi"/>
          <w:sz w:val="22"/>
        </w:rPr>
        <w:t xml:space="preserve">, </w:t>
      </w:r>
      <w:r w:rsidRPr="00846C1C">
        <w:rPr>
          <w:rFonts w:asciiTheme="majorHAnsi" w:hAnsiTheme="majorHAnsi"/>
          <w:i/>
          <w:sz w:val="22"/>
        </w:rPr>
        <w:t>Turism och entreprenörskap</w:t>
      </w:r>
      <w:r>
        <w:rPr>
          <w:rFonts w:asciiTheme="majorHAnsi" w:hAnsiTheme="majorHAnsi"/>
          <w:sz w:val="22"/>
        </w:rPr>
        <w:t xml:space="preserve"> och </w:t>
      </w:r>
      <w:r w:rsidRPr="00846C1C">
        <w:rPr>
          <w:rFonts w:asciiTheme="majorHAnsi" w:hAnsiTheme="majorHAnsi"/>
          <w:i/>
          <w:sz w:val="22"/>
        </w:rPr>
        <w:t>Social hållbarhet och integration</w:t>
      </w:r>
      <w:r>
        <w:rPr>
          <w:rFonts w:asciiTheme="majorHAnsi" w:hAnsiTheme="majorHAnsi"/>
          <w:sz w:val="22"/>
        </w:rPr>
        <w:t xml:space="preserve">). </w:t>
      </w:r>
      <w:r w:rsidR="00DD230F">
        <w:rPr>
          <w:rFonts w:asciiTheme="majorHAnsi" w:hAnsiTheme="majorHAnsi"/>
          <w:sz w:val="22"/>
        </w:rPr>
        <w:t xml:space="preserve">I syfte att förtydliga det föreslagna biosfärområdets identitet och att ange mer realistiska verksamhetsmål kommer arbetet att fortsättningsvis rikta in sig på de </w:t>
      </w:r>
      <w:r w:rsidR="00F44DCF">
        <w:rPr>
          <w:rFonts w:asciiTheme="majorHAnsi" w:hAnsiTheme="majorHAnsi"/>
          <w:sz w:val="22"/>
        </w:rPr>
        <w:t>tre</w:t>
      </w:r>
      <w:r w:rsidR="00DD230F">
        <w:rPr>
          <w:rFonts w:asciiTheme="majorHAnsi" w:hAnsiTheme="majorHAnsi"/>
          <w:sz w:val="22"/>
        </w:rPr>
        <w:t xml:space="preserve"> fokusområdena </w:t>
      </w:r>
      <w:r w:rsidR="00DD230F" w:rsidRPr="00DD230F">
        <w:rPr>
          <w:rFonts w:asciiTheme="majorHAnsi" w:hAnsiTheme="majorHAnsi"/>
          <w:b/>
          <w:i/>
          <w:sz w:val="22"/>
        </w:rPr>
        <w:t>Skogen som hållbar resurs</w:t>
      </w:r>
      <w:r w:rsidR="00DD230F">
        <w:rPr>
          <w:rFonts w:asciiTheme="majorHAnsi" w:hAnsiTheme="majorHAnsi"/>
          <w:sz w:val="22"/>
        </w:rPr>
        <w:t xml:space="preserve"> (vi är en skogsregion), </w:t>
      </w:r>
      <w:r w:rsidR="00DD230F" w:rsidRPr="00DD230F">
        <w:rPr>
          <w:rFonts w:asciiTheme="majorHAnsi" w:hAnsiTheme="majorHAnsi"/>
          <w:b/>
          <w:i/>
          <w:sz w:val="22"/>
        </w:rPr>
        <w:t>Levande vatten</w:t>
      </w:r>
      <w:r w:rsidR="00DD230F">
        <w:rPr>
          <w:rFonts w:asciiTheme="majorHAnsi" w:hAnsiTheme="majorHAnsi"/>
          <w:sz w:val="22"/>
        </w:rPr>
        <w:t xml:space="preserve"> (livsnerven Voxnan) och </w:t>
      </w:r>
      <w:r w:rsidR="00DD230F" w:rsidRPr="00DD230F">
        <w:rPr>
          <w:rFonts w:asciiTheme="majorHAnsi" w:hAnsiTheme="majorHAnsi"/>
          <w:b/>
          <w:i/>
          <w:sz w:val="22"/>
        </w:rPr>
        <w:t>Ett öppet och levande landskap</w:t>
      </w:r>
      <w:r w:rsidR="00DD230F">
        <w:rPr>
          <w:rFonts w:asciiTheme="majorHAnsi" w:hAnsiTheme="majorHAnsi"/>
          <w:sz w:val="22"/>
        </w:rPr>
        <w:t xml:space="preserve"> (levande fäbod arv m.m.). </w:t>
      </w:r>
      <w:r w:rsidR="00E423FD">
        <w:rPr>
          <w:rFonts w:asciiTheme="majorHAnsi" w:hAnsiTheme="majorHAnsi"/>
          <w:sz w:val="22"/>
        </w:rPr>
        <w:t xml:space="preserve">För varje fokusområde är målet att därefter arbeta med olika teman såsom integration, rovdjur, turism etc.  </w:t>
      </w:r>
    </w:p>
    <w:p w:rsidR="00B13D96" w:rsidRPr="00846C1C" w:rsidRDefault="000A1EFD" w:rsidP="00E423FD">
      <w:pPr>
        <w:pStyle w:val="Rubrik1"/>
        <w:ind w:left="0" w:firstLine="0"/>
      </w:pPr>
      <w:r w:rsidRPr="00846C1C">
        <w:t>F</w:t>
      </w:r>
      <w:r w:rsidR="00DA1A58" w:rsidRPr="00846C1C">
        <w:t>örankring</w:t>
      </w:r>
      <w:r w:rsidR="0015118F" w:rsidRPr="00846C1C">
        <w:t xml:space="preserve"> och samverkan</w:t>
      </w:r>
    </w:p>
    <w:p w:rsidR="0055426F" w:rsidRDefault="007B77FD" w:rsidP="00F44DCF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846C1C">
        <w:rPr>
          <w:rFonts w:asciiTheme="majorHAnsi" w:hAnsiTheme="majorHAnsi"/>
          <w:sz w:val="22"/>
        </w:rPr>
        <w:t xml:space="preserve">Under hösten 2016 var </w:t>
      </w:r>
      <w:r w:rsidR="00BC57BA" w:rsidRPr="00846C1C">
        <w:rPr>
          <w:rFonts w:asciiTheme="majorHAnsi" w:hAnsiTheme="majorHAnsi"/>
          <w:sz w:val="22"/>
        </w:rPr>
        <w:t xml:space="preserve">en första version av </w:t>
      </w:r>
      <w:r w:rsidRPr="00846C1C">
        <w:rPr>
          <w:rFonts w:asciiTheme="majorHAnsi" w:hAnsiTheme="majorHAnsi"/>
          <w:sz w:val="22"/>
        </w:rPr>
        <w:t xml:space="preserve">ansökningsmaterialet </w:t>
      </w:r>
      <w:r w:rsidR="00BC57BA" w:rsidRPr="00846C1C">
        <w:rPr>
          <w:rFonts w:asciiTheme="majorHAnsi" w:hAnsiTheme="majorHAnsi"/>
          <w:sz w:val="22"/>
        </w:rPr>
        <w:t xml:space="preserve">ute på remiss. </w:t>
      </w:r>
      <w:r w:rsidRPr="00846C1C">
        <w:rPr>
          <w:rFonts w:asciiTheme="majorHAnsi" w:hAnsiTheme="majorHAnsi"/>
          <w:sz w:val="22"/>
        </w:rPr>
        <w:t>Som ett resultat av de inkomna remissyttrandena blev det tydligt att förankringsarbetet b</w:t>
      </w:r>
      <w:r w:rsidR="00073A00" w:rsidRPr="00846C1C">
        <w:rPr>
          <w:rFonts w:asciiTheme="majorHAnsi" w:hAnsiTheme="majorHAnsi"/>
          <w:sz w:val="22"/>
        </w:rPr>
        <w:t xml:space="preserve">ehöver </w:t>
      </w:r>
      <w:r w:rsidR="00BC57BA" w:rsidRPr="00846C1C">
        <w:rPr>
          <w:rFonts w:asciiTheme="majorHAnsi" w:hAnsiTheme="majorHAnsi"/>
          <w:sz w:val="22"/>
        </w:rPr>
        <w:t>omvärderas och ta en annan riktning</w:t>
      </w:r>
      <w:r w:rsidR="00073A00" w:rsidRPr="00846C1C">
        <w:rPr>
          <w:rFonts w:asciiTheme="majorHAnsi" w:hAnsiTheme="majorHAnsi"/>
          <w:sz w:val="22"/>
        </w:rPr>
        <w:t xml:space="preserve">. </w:t>
      </w:r>
      <w:r w:rsidR="00BC57BA" w:rsidRPr="00846C1C">
        <w:rPr>
          <w:rFonts w:asciiTheme="majorHAnsi" w:hAnsiTheme="majorHAnsi"/>
          <w:sz w:val="22"/>
        </w:rPr>
        <w:t xml:space="preserve">Förutom att öka den allmänna kännedomen om den pågående biosfärområdeskandidaturen bland invånare och aktörer behöver speciella insatser riktas mot </w:t>
      </w:r>
      <w:r w:rsidR="00846C1C">
        <w:rPr>
          <w:rFonts w:asciiTheme="majorHAnsi" w:hAnsiTheme="majorHAnsi"/>
          <w:sz w:val="22"/>
        </w:rPr>
        <w:t xml:space="preserve">s.k. </w:t>
      </w:r>
      <w:r w:rsidR="00BC57BA" w:rsidRPr="00846C1C">
        <w:rPr>
          <w:rFonts w:asciiTheme="majorHAnsi" w:hAnsiTheme="majorHAnsi"/>
          <w:i/>
          <w:sz w:val="22"/>
        </w:rPr>
        <w:t>prioriterade aktörer</w:t>
      </w:r>
      <w:r w:rsidR="00846C1C">
        <w:rPr>
          <w:rFonts w:asciiTheme="majorHAnsi" w:hAnsiTheme="majorHAnsi"/>
          <w:sz w:val="22"/>
        </w:rPr>
        <w:t xml:space="preserve">. Till prioriterade </w:t>
      </w:r>
      <w:r w:rsidR="00846C1C">
        <w:rPr>
          <w:rFonts w:asciiTheme="majorHAnsi" w:hAnsiTheme="majorHAnsi"/>
          <w:sz w:val="22"/>
        </w:rPr>
        <w:lastRenderedPageBreak/>
        <w:t>aktörer hör de som</w:t>
      </w:r>
      <w:r w:rsidR="00BC57BA" w:rsidRPr="00846C1C">
        <w:rPr>
          <w:rFonts w:asciiTheme="majorHAnsi" w:hAnsiTheme="majorHAnsi"/>
          <w:sz w:val="22"/>
        </w:rPr>
        <w:t xml:space="preserve"> </w:t>
      </w:r>
      <w:r w:rsidR="00846C1C">
        <w:rPr>
          <w:rFonts w:asciiTheme="majorHAnsi" w:hAnsiTheme="majorHAnsi"/>
          <w:sz w:val="22"/>
        </w:rPr>
        <w:t xml:space="preserve">inom biosfärområdet </w:t>
      </w:r>
      <w:r w:rsidR="00846C1C" w:rsidRPr="00846C1C">
        <w:rPr>
          <w:rFonts w:asciiTheme="majorHAnsi" w:hAnsiTheme="majorHAnsi"/>
          <w:sz w:val="22"/>
        </w:rPr>
        <w:t xml:space="preserve">bedriver en verksamhet </w:t>
      </w:r>
      <w:r w:rsidR="00BC57BA" w:rsidRPr="00846C1C">
        <w:rPr>
          <w:rFonts w:asciiTheme="majorHAnsi" w:hAnsiTheme="majorHAnsi"/>
          <w:sz w:val="22"/>
        </w:rPr>
        <w:t xml:space="preserve">relaterad till något av </w:t>
      </w:r>
      <w:r w:rsidR="00846C1C">
        <w:rPr>
          <w:rFonts w:asciiTheme="majorHAnsi" w:hAnsiTheme="majorHAnsi"/>
          <w:sz w:val="22"/>
        </w:rPr>
        <w:t>våra</w:t>
      </w:r>
      <w:r w:rsidR="00BC57BA" w:rsidRPr="00846C1C">
        <w:rPr>
          <w:rFonts w:asciiTheme="majorHAnsi" w:hAnsiTheme="majorHAnsi"/>
          <w:sz w:val="22"/>
        </w:rPr>
        <w:t xml:space="preserve"> </w:t>
      </w:r>
      <w:r w:rsidR="00846C1C">
        <w:rPr>
          <w:rFonts w:asciiTheme="majorHAnsi" w:hAnsiTheme="majorHAnsi"/>
          <w:sz w:val="22"/>
        </w:rPr>
        <w:t xml:space="preserve">tre </w:t>
      </w:r>
      <w:r w:rsidR="00BC57BA" w:rsidRPr="00846C1C">
        <w:rPr>
          <w:rFonts w:asciiTheme="majorHAnsi" w:hAnsiTheme="majorHAnsi"/>
          <w:sz w:val="22"/>
        </w:rPr>
        <w:t>fokusområden.</w:t>
      </w:r>
      <w:r w:rsidR="00F44DCF">
        <w:rPr>
          <w:rFonts w:asciiTheme="majorHAnsi" w:hAnsiTheme="majorHAnsi"/>
          <w:sz w:val="22"/>
        </w:rPr>
        <w:t xml:space="preserve"> </w:t>
      </w:r>
      <w:r w:rsidR="00A05DEC" w:rsidRPr="00846C1C">
        <w:rPr>
          <w:rFonts w:asciiTheme="majorHAnsi" w:hAnsiTheme="majorHAnsi"/>
          <w:sz w:val="22"/>
        </w:rPr>
        <w:t>E</w:t>
      </w:r>
      <w:r w:rsidR="00073A00" w:rsidRPr="00846C1C">
        <w:rPr>
          <w:rFonts w:asciiTheme="majorHAnsi" w:hAnsiTheme="majorHAnsi"/>
          <w:sz w:val="22"/>
        </w:rPr>
        <w:t xml:space="preserve">n </w:t>
      </w:r>
      <w:r w:rsidR="00D16087" w:rsidRPr="00846C1C">
        <w:rPr>
          <w:rFonts w:asciiTheme="majorHAnsi" w:hAnsiTheme="majorHAnsi"/>
          <w:sz w:val="22"/>
        </w:rPr>
        <w:t>separat</w:t>
      </w:r>
      <w:r w:rsidR="00073A00" w:rsidRPr="00846C1C">
        <w:rPr>
          <w:rFonts w:asciiTheme="majorHAnsi" w:hAnsiTheme="majorHAnsi"/>
          <w:sz w:val="22"/>
        </w:rPr>
        <w:t xml:space="preserve"> </w:t>
      </w:r>
      <w:r w:rsidR="00073A00" w:rsidRPr="00C476EE">
        <w:rPr>
          <w:rFonts w:asciiTheme="majorHAnsi" w:hAnsiTheme="majorHAnsi"/>
          <w:b/>
          <w:i/>
          <w:sz w:val="22"/>
        </w:rPr>
        <w:t>kommunikationsplan</w:t>
      </w:r>
      <w:r w:rsidR="00073A00" w:rsidRPr="00846C1C">
        <w:rPr>
          <w:rFonts w:asciiTheme="majorHAnsi" w:hAnsiTheme="majorHAnsi"/>
          <w:sz w:val="22"/>
        </w:rPr>
        <w:t xml:space="preserve"> </w:t>
      </w:r>
      <w:r w:rsidR="00D16087" w:rsidRPr="00846C1C">
        <w:rPr>
          <w:rFonts w:asciiTheme="majorHAnsi" w:hAnsiTheme="majorHAnsi"/>
          <w:sz w:val="22"/>
        </w:rPr>
        <w:t xml:space="preserve">har </w:t>
      </w:r>
      <w:r w:rsidR="00073A00" w:rsidRPr="00846C1C">
        <w:rPr>
          <w:rFonts w:asciiTheme="majorHAnsi" w:hAnsiTheme="majorHAnsi"/>
          <w:sz w:val="22"/>
        </w:rPr>
        <w:t>tagits fram för 2017</w:t>
      </w:r>
      <w:r w:rsidR="00325FEE" w:rsidRPr="00846C1C">
        <w:rPr>
          <w:rFonts w:asciiTheme="majorHAnsi" w:hAnsiTheme="majorHAnsi"/>
          <w:sz w:val="22"/>
        </w:rPr>
        <w:t xml:space="preserve"> (Bilaga 1)</w:t>
      </w:r>
      <w:r w:rsidR="00D16087" w:rsidRPr="00846C1C">
        <w:rPr>
          <w:rFonts w:asciiTheme="majorHAnsi" w:hAnsiTheme="majorHAnsi"/>
          <w:sz w:val="22"/>
        </w:rPr>
        <w:t xml:space="preserve">. Planen ger en detaljerad beskrivning av kommunikationsarbetets syften, mål och budskap samt </w:t>
      </w:r>
      <w:r w:rsidR="0055426F" w:rsidRPr="00846C1C">
        <w:rPr>
          <w:rFonts w:asciiTheme="majorHAnsi" w:hAnsiTheme="majorHAnsi"/>
          <w:sz w:val="22"/>
        </w:rPr>
        <w:t>vilka aktörer som ska prioriteras i kommunikationsarbetet.</w:t>
      </w:r>
      <w:r w:rsidR="00325FEE" w:rsidRPr="00846C1C">
        <w:rPr>
          <w:rFonts w:asciiTheme="majorHAnsi" w:hAnsiTheme="majorHAnsi"/>
          <w:sz w:val="22"/>
        </w:rPr>
        <w:t xml:space="preserve"> D</w:t>
      </w:r>
      <w:r w:rsidR="005314C1" w:rsidRPr="00846C1C">
        <w:rPr>
          <w:rFonts w:asciiTheme="majorHAnsi" w:hAnsiTheme="majorHAnsi"/>
          <w:sz w:val="22"/>
        </w:rPr>
        <w:t>okumentet innehåller</w:t>
      </w:r>
      <w:r w:rsidR="00325FEE" w:rsidRPr="00846C1C">
        <w:rPr>
          <w:rFonts w:asciiTheme="majorHAnsi" w:hAnsiTheme="majorHAnsi"/>
          <w:sz w:val="22"/>
        </w:rPr>
        <w:t xml:space="preserve"> </w:t>
      </w:r>
      <w:r w:rsidR="000A1EFD" w:rsidRPr="00846C1C">
        <w:rPr>
          <w:rFonts w:asciiTheme="majorHAnsi" w:hAnsiTheme="majorHAnsi"/>
          <w:sz w:val="22"/>
        </w:rPr>
        <w:t xml:space="preserve">även </w:t>
      </w:r>
      <w:r w:rsidR="00325FEE" w:rsidRPr="00846C1C">
        <w:rPr>
          <w:rFonts w:asciiTheme="majorHAnsi" w:hAnsiTheme="majorHAnsi"/>
          <w:sz w:val="22"/>
        </w:rPr>
        <w:t xml:space="preserve">en detaljerad </w:t>
      </w:r>
      <w:r w:rsidR="00325FEE" w:rsidRPr="00C476EE">
        <w:rPr>
          <w:rFonts w:asciiTheme="majorHAnsi" w:hAnsiTheme="majorHAnsi"/>
          <w:b/>
          <w:i/>
          <w:sz w:val="22"/>
        </w:rPr>
        <w:t>aktivitetsplan</w:t>
      </w:r>
      <w:r w:rsidR="00325FEE" w:rsidRPr="00846C1C">
        <w:rPr>
          <w:rFonts w:asciiTheme="majorHAnsi" w:hAnsiTheme="majorHAnsi"/>
          <w:sz w:val="22"/>
        </w:rPr>
        <w:t xml:space="preserve"> för 2017,</w:t>
      </w:r>
      <w:r w:rsidR="00ED5CF7" w:rsidRPr="00846C1C">
        <w:rPr>
          <w:rFonts w:asciiTheme="majorHAnsi" w:hAnsiTheme="majorHAnsi"/>
          <w:sz w:val="22"/>
        </w:rPr>
        <w:t xml:space="preserve"> vilket</w:t>
      </w:r>
      <w:r w:rsidR="00BC57BA" w:rsidRPr="00846C1C">
        <w:rPr>
          <w:rFonts w:asciiTheme="majorHAnsi" w:hAnsiTheme="majorHAnsi"/>
          <w:sz w:val="22"/>
        </w:rPr>
        <w:t xml:space="preserve"> </w:t>
      </w:r>
      <w:r w:rsidR="00ED5CF7" w:rsidRPr="00846C1C">
        <w:rPr>
          <w:rFonts w:asciiTheme="majorHAnsi" w:hAnsiTheme="majorHAnsi"/>
          <w:sz w:val="22"/>
        </w:rPr>
        <w:t xml:space="preserve">delvis </w:t>
      </w:r>
      <w:r w:rsidR="00BC57BA" w:rsidRPr="00846C1C">
        <w:rPr>
          <w:rFonts w:asciiTheme="majorHAnsi" w:hAnsiTheme="majorHAnsi"/>
          <w:sz w:val="22"/>
        </w:rPr>
        <w:t>ska betraktas som ett levande dokument</w:t>
      </w:r>
      <w:r w:rsidR="00325FEE" w:rsidRPr="00846C1C">
        <w:rPr>
          <w:rFonts w:asciiTheme="majorHAnsi" w:hAnsiTheme="majorHAnsi"/>
          <w:sz w:val="22"/>
        </w:rPr>
        <w:t>.</w:t>
      </w:r>
      <w:r w:rsidR="005314C1" w:rsidRPr="00846C1C">
        <w:rPr>
          <w:rFonts w:asciiTheme="majorHAnsi" w:hAnsiTheme="majorHAnsi"/>
          <w:sz w:val="22"/>
        </w:rPr>
        <w:t xml:space="preserve"> </w:t>
      </w:r>
    </w:p>
    <w:p w:rsidR="00D72201" w:rsidRDefault="00D72201" w:rsidP="00F44DCF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D72201" w:rsidRDefault="00D72201" w:rsidP="00F44DCF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Som en del av verksamhetsårets förankringsarbete ingår att bemöta de remissvar som inkommit, varav några kommer från prioriterade aktörer. Detta bör ske genom personliga möten eller telefonsamtal med berörd remissinstans. </w:t>
      </w:r>
    </w:p>
    <w:p w:rsidR="0030036D" w:rsidRPr="00846C1C" w:rsidRDefault="0030036D" w:rsidP="00F44DCF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906BFE" w:rsidRPr="00F44DCF" w:rsidRDefault="00180167" w:rsidP="009B1C21">
      <w:pPr>
        <w:pStyle w:val="Rubrik1"/>
      </w:pPr>
      <w:r w:rsidRPr="00F44DCF">
        <w:t>Organisation</w:t>
      </w:r>
    </w:p>
    <w:p w:rsidR="00F44DCF" w:rsidRDefault="0055426F" w:rsidP="00F44DCF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44DCF">
        <w:rPr>
          <w:rFonts w:asciiTheme="majorHAnsi" w:hAnsiTheme="majorHAnsi"/>
          <w:sz w:val="22"/>
        </w:rPr>
        <w:t>R</w:t>
      </w:r>
      <w:r w:rsidR="00A05DEC" w:rsidRPr="00F44DCF">
        <w:rPr>
          <w:rFonts w:asciiTheme="majorHAnsi" w:hAnsiTheme="majorHAnsi"/>
          <w:sz w:val="22"/>
        </w:rPr>
        <w:t>emissförfarande</w:t>
      </w:r>
      <w:r w:rsidRPr="00F44DCF">
        <w:rPr>
          <w:rFonts w:asciiTheme="majorHAnsi" w:hAnsiTheme="majorHAnsi"/>
          <w:sz w:val="22"/>
        </w:rPr>
        <w:t>t hösten 2016</w:t>
      </w:r>
      <w:r w:rsidR="00A05DEC" w:rsidRPr="00F44DCF">
        <w:rPr>
          <w:rFonts w:asciiTheme="majorHAnsi" w:hAnsiTheme="majorHAnsi"/>
          <w:sz w:val="22"/>
        </w:rPr>
        <w:t xml:space="preserve"> pekade </w:t>
      </w:r>
      <w:r w:rsidR="00C70C1C" w:rsidRPr="00F44DCF">
        <w:rPr>
          <w:rFonts w:asciiTheme="majorHAnsi" w:hAnsiTheme="majorHAnsi"/>
          <w:sz w:val="22"/>
        </w:rPr>
        <w:t>även</w:t>
      </w:r>
      <w:r w:rsidR="00A05DEC" w:rsidRPr="00F44DCF">
        <w:rPr>
          <w:rFonts w:asciiTheme="majorHAnsi" w:hAnsiTheme="majorHAnsi"/>
          <w:sz w:val="22"/>
        </w:rPr>
        <w:t xml:space="preserve"> </w:t>
      </w:r>
      <w:r w:rsidR="00C70C1C" w:rsidRPr="00F44DCF">
        <w:rPr>
          <w:rFonts w:asciiTheme="majorHAnsi" w:hAnsiTheme="majorHAnsi"/>
          <w:sz w:val="22"/>
        </w:rPr>
        <w:t xml:space="preserve">på att </w:t>
      </w:r>
      <w:r w:rsidRPr="00F44DCF">
        <w:rPr>
          <w:rFonts w:asciiTheme="majorHAnsi" w:hAnsiTheme="majorHAnsi"/>
          <w:sz w:val="22"/>
        </w:rPr>
        <w:t>den</w:t>
      </w:r>
      <w:r w:rsidR="00C70C1C" w:rsidRPr="00F44DCF">
        <w:rPr>
          <w:rFonts w:asciiTheme="majorHAnsi" w:hAnsiTheme="majorHAnsi"/>
          <w:sz w:val="22"/>
        </w:rPr>
        <w:t xml:space="preserve"> nuvarande organisationsform</w:t>
      </w:r>
      <w:r w:rsidRPr="00F44DCF">
        <w:rPr>
          <w:rFonts w:asciiTheme="majorHAnsi" w:hAnsiTheme="majorHAnsi"/>
          <w:sz w:val="22"/>
        </w:rPr>
        <w:t>en</w:t>
      </w:r>
      <w:r w:rsidR="00C70C1C" w:rsidRPr="00F44DCF">
        <w:rPr>
          <w:rFonts w:asciiTheme="majorHAnsi" w:hAnsiTheme="majorHAnsi"/>
          <w:sz w:val="22"/>
        </w:rPr>
        <w:t xml:space="preserve"> behöver ses över. Kritik har riktats mot att brukarens (t.ex. markägare</w:t>
      </w:r>
      <w:r w:rsidRPr="00F44DCF">
        <w:rPr>
          <w:rFonts w:asciiTheme="majorHAnsi" w:hAnsiTheme="majorHAnsi"/>
          <w:sz w:val="22"/>
        </w:rPr>
        <w:t>ns</w:t>
      </w:r>
      <w:r w:rsidR="00C70C1C" w:rsidRPr="00F44DCF">
        <w:rPr>
          <w:rFonts w:asciiTheme="majorHAnsi" w:hAnsiTheme="majorHAnsi"/>
          <w:sz w:val="22"/>
        </w:rPr>
        <w:t>) perspektiv</w:t>
      </w:r>
      <w:r w:rsidRPr="00F44DCF">
        <w:rPr>
          <w:rFonts w:asciiTheme="majorHAnsi" w:hAnsiTheme="majorHAnsi"/>
          <w:sz w:val="22"/>
        </w:rPr>
        <w:t xml:space="preserve"> </w:t>
      </w:r>
      <w:r w:rsidR="00E423FD">
        <w:rPr>
          <w:rFonts w:asciiTheme="majorHAnsi" w:hAnsiTheme="majorHAnsi"/>
          <w:sz w:val="22"/>
        </w:rPr>
        <w:t>inte är tillräckligt företrätt.</w:t>
      </w:r>
      <w:r w:rsidRPr="00F44DCF">
        <w:rPr>
          <w:rFonts w:asciiTheme="majorHAnsi" w:hAnsiTheme="majorHAnsi"/>
          <w:sz w:val="22"/>
        </w:rPr>
        <w:t xml:space="preserve"> </w:t>
      </w:r>
      <w:r w:rsidR="00C87C8E" w:rsidRPr="00F44DCF">
        <w:rPr>
          <w:rFonts w:asciiTheme="majorHAnsi" w:hAnsiTheme="majorHAnsi"/>
          <w:sz w:val="22"/>
        </w:rPr>
        <w:t xml:space="preserve">Idag består styrgruppen och arbetsgruppen till största del av olika myndighetsrepresentanter på kommunal, läns och regional nivå. </w:t>
      </w:r>
    </w:p>
    <w:p w:rsidR="0030036D" w:rsidRDefault="0030036D" w:rsidP="00F44DCF">
      <w:pPr>
        <w:spacing w:after="0"/>
        <w:ind w:left="0" w:right="-24"/>
        <w:jc w:val="both"/>
        <w:rPr>
          <w:rFonts w:asciiTheme="majorHAnsi" w:hAnsiTheme="majorHAnsi"/>
          <w:i/>
          <w:sz w:val="22"/>
        </w:rPr>
      </w:pPr>
    </w:p>
    <w:p w:rsidR="00F44DCF" w:rsidRPr="00F44DCF" w:rsidRDefault="00F44DCF" w:rsidP="00F44DCF">
      <w:pPr>
        <w:spacing w:after="0"/>
        <w:ind w:left="0" w:right="-24"/>
        <w:jc w:val="both"/>
        <w:rPr>
          <w:rFonts w:asciiTheme="majorHAnsi" w:hAnsiTheme="majorHAnsi"/>
          <w:i/>
          <w:sz w:val="22"/>
        </w:rPr>
      </w:pPr>
      <w:r w:rsidRPr="003E76AF">
        <w:rPr>
          <w:rFonts w:asciiTheme="majorHAnsi" w:hAnsiTheme="majorHAnsi"/>
          <w:i/>
          <w:sz w:val="28"/>
        </w:rPr>
        <w:t>Arbetsgruppen</w:t>
      </w:r>
    </w:p>
    <w:p w:rsidR="007920A3" w:rsidRDefault="00847C03" w:rsidP="00F44DCF">
      <w:pPr>
        <w:spacing w:after="0"/>
        <w:ind w:left="0" w:right="-24"/>
        <w:jc w:val="both"/>
      </w:pPr>
      <w:r w:rsidRPr="00F44DCF">
        <w:rPr>
          <w:rFonts w:asciiTheme="majorHAnsi" w:hAnsiTheme="majorHAnsi"/>
          <w:sz w:val="22"/>
        </w:rPr>
        <w:t xml:space="preserve">Från januari 2017 kompletteras arbetsgruppen med </w:t>
      </w:r>
      <w:r w:rsidR="00475234" w:rsidRPr="00F44DCF">
        <w:rPr>
          <w:rFonts w:asciiTheme="majorHAnsi" w:hAnsiTheme="majorHAnsi"/>
          <w:sz w:val="22"/>
        </w:rPr>
        <w:t>medlemmar</w:t>
      </w:r>
      <w:r w:rsidRPr="00F44DCF">
        <w:rPr>
          <w:rFonts w:asciiTheme="majorHAnsi" w:hAnsiTheme="majorHAnsi"/>
          <w:sz w:val="22"/>
        </w:rPr>
        <w:t xml:space="preserve"> fr</w:t>
      </w:r>
      <w:r w:rsidR="00BB56C2" w:rsidRPr="00F44DCF">
        <w:rPr>
          <w:rFonts w:asciiTheme="majorHAnsi" w:hAnsiTheme="majorHAnsi"/>
          <w:sz w:val="22"/>
        </w:rPr>
        <w:t>ån Ljusdals och Bollnäs kommun</w:t>
      </w:r>
      <w:r w:rsidR="00475234" w:rsidRPr="00F44DCF">
        <w:rPr>
          <w:rFonts w:asciiTheme="majorHAnsi" w:hAnsiTheme="majorHAnsi"/>
          <w:sz w:val="22"/>
        </w:rPr>
        <w:t xml:space="preserve">. Från Ljusdals kommun har Henrik </w:t>
      </w:r>
      <w:proofErr w:type="spellStart"/>
      <w:r w:rsidR="00475234" w:rsidRPr="00F44DCF">
        <w:rPr>
          <w:rFonts w:asciiTheme="majorHAnsi" w:hAnsiTheme="majorHAnsi"/>
          <w:sz w:val="22"/>
        </w:rPr>
        <w:t>Numelin</w:t>
      </w:r>
      <w:proofErr w:type="spellEnd"/>
      <w:r w:rsidR="00475234" w:rsidRPr="00F44DCF">
        <w:rPr>
          <w:rFonts w:asciiTheme="majorHAnsi" w:hAnsiTheme="majorHAnsi"/>
          <w:sz w:val="22"/>
        </w:rPr>
        <w:t xml:space="preserve"> (miljöstrateg) utsetts. Från Bollnäs kommun kommer planarkitekten Erik Lund att medverka, åtminstone fram till april 2017. Därefter planerar Bollnäs kommun att utse en annan representant (</w:t>
      </w:r>
      <w:r w:rsidR="00F44DCF">
        <w:rPr>
          <w:rFonts w:asciiTheme="majorHAnsi" w:hAnsiTheme="majorHAnsi"/>
          <w:sz w:val="22"/>
        </w:rPr>
        <w:t xml:space="preserve">ny </w:t>
      </w:r>
      <w:r w:rsidR="00475234" w:rsidRPr="00F44DCF">
        <w:rPr>
          <w:rFonts w:asciiTheme="majorHAnsi" w:hAnsiTheme="majorHAnsi"/>
          <w:sz w:val="22"/>
        </w:rPr>
        <w:t>miljöstrateg). Arbetsgruppens samlade kompetens behöver förstärkas på kulturmiljösidan. I detta skede har ingen kandidat hittats men arbetsgruppen arbetar aktivt för att hitta en lösning under vintern/våren 2017.</w:t>
      </w:r>
      <w:r w:rsidR="00F44DCF">
        <w:rPr>
          <w:rFonts w:asciiTheme="majorHAnsi" w:hAnsiTheme="majorHAnsi"/>
          <w:sz w:val="22"/>
        </w:rPr>
        <w:t xml:space="preserve"> </w:t>
      </w:r>
      <w:r w:rsidR="009870FB" w:rsidRPr="00F44DCF">
        <w:rPr>
          <w:rFonts w:asciiTheme="majorHAnsi" w:hAnsiTheme="majorHAnsi"/>
          <w:sz w:val="22"/>
        </w:rPr>
        <w:t xml:space="preserve">Arbetsgruppen </w:t>
      </w:r>
      <w:r w:rsidR="007920A3" w:rsidRPr="00F44DCF">
        <w:rPr>
          <w:rFonts w:asciiTheme="majorHAnsi" w:hAnsiTheme="majorHAnsi"/>
          <w:sz w:val="22"/>
        </w:rPr>
        <w:t xml:space="preserve">har för avsikt att </w:t>
      </w:r>
      <w:r w:rsidR="009870FB" w:rsidRPr="00F44DCF">
        <w:rPr>
          <w:rFonts w:asciiTheme="majorHAnsi" w:hAnsiTheme="majorHAnsi"/>
          <w:sz w:val="22"/>
        </w:rPr>
        <w:t>träffas minst en gång per månad.</w:t>
      </w:r>
      <w:r w:rsidR="0053203C" w:rsidRPr="00F44DCF">
        <w:rPr>
          <w:rFonts w:asciiTheme="majorHAnsi" w:hAnsiTheme="majorHAnsi"/>
          <w:sz w:val="22"/>
        </w:rPr>
        <w:t xml:space="preserve"> Plats kan variera mellan Alfta, Ljusdal </w:t>
      </w:r>
      <w:r w:rsidR="007920A3" w:rsidRPr="00F44DCF">
        <w:rPr>
          <w:rFonts w:asciiTheme="majorHAnsi" w:hAnsiTheme="majorHAnsi"/>
          <w:sz w:val="22"/>
        </w:rPr>
        <w:t>och</w:t>
      </w:r>
      <w:r w:rsidR="0053203C" w:rsidRPr="00F44DCF">
        <w:rPr>
          <w:rFonts w:asciiTheme="majorHAnsi" w:hAnsiTheme="majorHAnsi"/>
          <w:sz w:val="22"/>
        </w:rPr>
        <w:t xml:space="preserve"> Bollnäs. </w:t>
      </w:r>
      <w:r w:rsidR="00F44DCF">
        <w:rPr>
          <w:rFonts w:asciiTheme="majorHAnsi" w:hAnsiTheme="majorHAnsi"/>
          <w:sz w:val="22"/>
        </w:rPr>
        <w:t>M</w:t>
      </w:r>
      <w:r w:rsidR="0053203C" w:rsidRPr="00F44DCF">
        <w:rPr>
          <w:rFonts w:asciiTheme="majorHAnsi" w:hAnsiTheme="majorHAnsi"/>
          <w:sz w:val="22"/>
        </w:rPr>
        <w:t xml:space="preserve">ötena kan även komma att ske via </w:t>
      </w:r>
      <w:r w:rsidR="00C476EE">
        <w:rPr>
          <w:rFonts w:asciiTheme="majorHAnsi" w:hAnsiTheme="majorHAnsi"/>
          <w:sz w:val="22"/>
        </w:rPr>
        <w:t>webben.</w:t>
      </w:r>
      <w:r w:rsidR="0053203C" w:rsidRPr="007920A3">
        <w:rPr>
          <w:sz w:val="22"/>
        </w:rPr>
        <w:t xml:space="preserve"> </w:t>
      </w:r>
      <w:r w:rsidR="0053203C">
        <w:t xml:space="preserve"> </w:t>
      </w:r>
      <w:r w:rsidR="009870FB">
        <w:t xml:space="preserve"> </w:t>
      </w:r>
    </w:p>
    <w:p w:rsidR="00F44DCF" w:rsidRPr="00F44DCF" w:rsidRDefault="00F44DCF" w:rsidP="00F44DCF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765D43" w:rsidRPr="003E76AF" w:rsidRDefault="00765D43" w:rsidP="00F44DCF">
      <w:pPr>
        <w:spacing w:after="0"/>
        <w:ind w:left="0" w:right="-24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t>Styrgruppen</w:t>
      </w:r>
    </w:p>
    <w:p w:rsidR="00591001" w:rsidRDefault="00C87C8E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44DCF">
        <w:rPr>
          <w:rFonts w:asciiTheme="majorHAnsi" w:hAnsiTheme="majorHAnsi"/>
          <w:sz w:val="22"/>
        </w:rPr>
        <w:t>Från januari 2017 kompletteras styrgruppen med medlemmar från Ljusdals kommun (Johnny Mill</w:t>
      </w:r>
      <w:r w:rsidR="00F44DCF">
        <w:rPr>
          <w:rFonts w:asciiTheme="majorHAnsi" w:hAnsiTheme="majorHAnsi"/>
          <w:sz w:val="22"/>
        </w:rPr>
        <w:t>, politiker</w:t>
      </w:r>
      <w:r w:rsidRPr="00F44DCF">
        <w:rPr>
          <w:rFonts w:asciiTheme="majorHAnsi" w:hAnsiTheme="majorHAnsi"/>
          <w:sz w:val="22"/>
        </w:rPr>
        <w:t>) och Bollnäs kommun (Fredrik Skoglund</w:t>
      </w:r>
      <w:r w:rsidR="00F44DCF">
        <w:rPr>
          <w:rFonts w:asciiTheme="majorHAnsi" w:hAnsiTheme="majorHAnsi"/>
          <w:sz w:val="22"/>
        </w:rPr>
        <w:t>, politiker</w:t>
      </w:r>
      <w:r w:rsidRPr="00F44DCF">
        <w:rPr>
          <w:rFonts w:asciiTheme="majorHAnsi" w:hAnsiTheme="majorHAnsi"/>
          <w:sz w:val="22"/>
        </w:rPr>
        <w:t xml:space="preserve">). </w:t>
      </w:r>
      <w:r w:rsidR="00FA37C8" w:rsidRPr="00F44DCF">
        <w:rPr>
          <w:rFonts w:asciiTheme="majorHAnsi" w:hAnsiTheme="majorHAnsi"/>
          <w:sz w:val="22"/>
        </w:rPr>
        <w:t>Nuvarande organisationsform</w:t>
      </w:r>
      <w:r w:rsidRPr="00F44DCF">
        <w:rPr>
          <w:rFonts w:asciiTheme="majorHAnsi" w:hAnsiTheme="majorHAnsi"/>
          <w:sz w:val="22"/>
        </w:rPr>
        <w:t xml:space="preserve"> ska behållas under 2017</w:t>
      </w:r>
      <w:r w:rsidR="0015118F" w:rsidRPr="00F44DCF">
        <w:rPr>
          <w:rFonts w:asciiTheme="majorHAnsi" w:hAnsiTheme="majorHAnsi"/>
          <w:sz w:val="22"/>
        </w:rPr>
        <w:t xml:space="preserve"> med fyra styrgruppsmöten pl</w:t>
      </w:r>
      <w:r w:rsidR="001F21B9" w:rsidRPr="00F44DCF">
        <w:rPr>
          <w:rFonts w:asciiTheme="majorHAnsi" w:hAnsiTheme="majorHAnsi"/>
          <w:sz w:val="22"/>
        </w:rPr>
        <w:t>anerade under året (se nedan</w:t>
      </w:r>
      <w:r w:rsidR="0015118F" w:rsidRPr="00F44DCF">
        <w:rPr>
          <w:rFonts w:asciiTheme="majorHAnsi" w:hAnsiTheme="majorHAnsi"/>
          <w:sz w:val="22"/>
        </w:rPr>
        <w:t>). Et</w:t>
      </w:r>
      <w:r w:rsidR="007920A3" w:rsidRPr="00F44DCF">
        <w:rPr>
          <w:rFonts w:asciiTheme="majorHAnsi" w:hAnsiTheme="majorHAnsi"/>
          <w:sz w:val="22"/>
        </w:rPr>
        <w:t xml:space="preserve">t förslag till ny organisationsform </w:t>
      </w:r>
      <w:r w:rsidR="00FA37C8" w:rsidRPr="00F44DCF">
        <w:rPr>
          <w:rFonts w:asciiTheme="majorHAnsi" w:hAnsiTheme="majorHAnsi"/>
          <w:sz w:val="22"/>
        </w:rPr>
        <w:t xml:space="preserve">ska </w:t>
      </w:r>
      <w:r w:rsidR="0015118F" w:rsidRPr="00F44DCF">
        <w:rPr>
          <w:rFonts w:asciiTheme="majorHAnsi" w:hAnsiTheme="majorHAnsi"/>
          <w:sz w:val="22"/>
        </w:rPr>
        <w:t xml:space="preserve">dock </w:t>
      </w:r>
      <w:r w:rsidR="007920A3" w:rsidRPr="00F44DCF">
        <w:rPr>
          <w:rFonts w:asciiTheme="majorHAnsi" w:hAnsiTheme="majorHAnsi"/>
          <w:sz w:val="22"/>
        </w:rPr>
        <w:t xml:space="preserve">arbetas fram </w:t>
      </w:r>
      <w:r w:rsidR="001F21B9" w:rsidRPr="00F44DCF">
        <w:rPr>
          <w:rFonts w:asciiTheme="majorHAnsi" w:hAnsiTheme="majorHAnsi"/>
          <w:sz w:val="22"/>
        </w:rPr>
        <w:t xml:space="preserve">av arbetsgruppen </w:t>
      </w:r>
      <w:r w:rsidR="007920A3" w:rsidRPr="00F44DCF">
        <w:rPr>
          <w:rFonts w:asciiTheme="majorHAnsi" w:hAnsiTheme="majorHAnsi"/>
          <w:sz w:val="22"/>
        </w:rPr>
        <w:t xml:space="preserve">under det aktuella verksamhetsåret. Syftet med den nya organisationsformen </w:t>
      </w:r>
      <w:r w:rsidR="00FA37C8" w:rsidRPr="00F44DCF">
        <w:rPr>
          <w:rFonts w:asciiTheme="majorHAnsi" w:hAnsiTheme="majorHAnsi"/>
          <w:sz w:val="22"/>
        </w:rPr>
        <w:t>ska vara</w:t>
      </w:r>
      <w:r w:rsidR="007920A3" w:rsidRPr="00F44DCF">
        <w:rPr>
          <w:rFonts w:asciiTheme="majorHAnsi" w:hAnsiTheme="majorHAnsi"/>
          <w:sz w:val="22"/>
        </w:rPr>
        <w:t xml:space="preserve"> att möjliggöra för prioriterade aktörer att delta i utformningen av </w:t>
      </w:r>
      <w:r w:rsidR="0015118F" w:rsidRPr="00F44DCF">
        <w:rPr>
          <w:rFonts w:asciiTheme="majorHAnsi" w:hAnsiTheme="majorHAnsi"/>
          <w:sz w:val="22"/>
        </w:rPr>
        <w:t>biosfärområdets verksamhet,</w:t>
      </w:r>
      <w:r w:rsidR="007920A3" w:rsidRPr="00F44DCF">
        <w:rPr>
          <w:rFonts w:asciiTheme="majorHAnsi" w:hAnsiTheme="majorHAnsi"/>
          <w:sz w:val="22"/>
        </w:rPr>
        <w:t xml:space="preserve"> bl.a. genom deltagande i </w:t>
      </w:r>
      <w:r w:rsidR="007920A3" w:rsidRPr="00F44DCF">
        <w:rPr>
          <w:rFonts w:asciiTheme="majorHAnsi" w:hAnsiTheme="majorHAnsi"/>
          <w:i/>
          <w:sz w:val="22"/>
        </w:rPr>
        <w:t>referensgrupper</w:t>
      </w:r>
      <w:r w:rsidR="00591001" w:rsidRPr="00591001">
        <w:rPr>
          <w:rFonts w:asciiTheme="majorHAnsi" w:hAnsiTheme="majorHAnsi"/>
          <w:sz w:val="22"/>
        </w:rPr>
        <w:t>/</w:t>
      </w:r>
      <w:r w:rsidR="00591001">
        <w:rPr>
          <w:rFonts w:asciiTheme="majorHAnsi" w:hAnsiTheme="majorHAnsi"/>
          <w:i/>
          <w:sz w:val="22"/>
        </w:rPr>
        <w:t>utvecklingspaneler</w:t>
      </w:r>
      <w:r w:rsidR="007920A3" w:rsidRPr="00F44DCF">
        <w:rPr>
          <w:rFonts w:asciiTheme="majorHAnsi" w:hAnsiTheme="majorHAnsi"/>
          <w:sz w:val="22"/>
        </w:rPr>
        <w:t xml:space="preserve">. </w:t>
      </w:r>
      <w:r w:rsidR="00C476EE">
        <w:rPr>
          <w:rFonts w:asciiTheme="majorHAnsi" w:hAnsiTheme="majorHAnsi"/>
          <w:sz w:val="22"/>
        </w:rPr>
        <w:t xml:space="preserve">Nya medlemmar som representerar viktiga aktörer inom området kan tillkomma styrgruppen </w:t>
      </w:r>
      <w:r w:rsidR="00591001">
        <w:rPr>
          <w:rFonts w:asciiTheme="majorHAnsi" w:hAnsiTheme="majorHAnsi"/>
          <w:sz w:val="22"/>
        </w:rPr>
        <w:t>redan</w:t>
      </w:r>
      <w:r w:rsidR="00C476EE">
        <w:rPr>
          <w:rFonts w:asciiTheme="majorHAnsi" w:hAnsiTheme="majorHAnsi"/>
          <w:sz w:val="22"/>
        </w:rPr>
        <w:t xml:space="preserve"> under det aktuella verksamhetsåret.</w:t>
      </w:r>
    </w:p>
    <w:p w:rsidR="00591001" w:rsidRDefault="00591001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591001" w:rsidRDefault="00591001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724B1" wp14:editId="60578359">
                <wp:simplePos x="0" y="0"/>
                <wp:positionH relativeFrom="column">
                  <wp:posOffset>-100457</wp:posOffset>
                </wp:positionH>
                <wp:positionV relativeFrom="paragraph">
                  <wp:posOffset>63653</wp:posOffset>
                </wp:positionV>
                <wp:extent cx="6201486" cy="1243584"/>
                <wp:effectExtent l="19050" t="19050" r="46990" b="330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86" cy="12435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7.9pt;margin-top:5pt;width:488.3pt;height:9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" filled="f" strokecolor="#bf8f00 [2407]" strokeweight="4.5pt"/>
            </w:pict>
          </mc:Fallback>
        </mc:AlternateContent>
      </w:r>
    </w:p>
    <w:p w:rsidR="00591001" w:rsidRPr="00F44DCF" w:rsidRDefault="00591001" w:rsidP="00591001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color w:val="C00000"/>
          <w:sz w:val="22"/>
        </w:rPr>
      </w:pPr>
      <w:r w:rsidRPr="00F44DCF">
        <w:rPr>
          <w:rFonts w:asciiTheme="majorHAnsi" w:hAnsiTheme="majorHAnsi"/>
          <w:sz w:val="22"/>
        </w:rPr>
        <w:t>Följande datum gäller för styrgruppsmöten under 2017:</w:t>
      </w:r>
    </w:p>
    <w:p w:rsidR="00591001" w:rsidRPr="00F44DCF" w:rsidRDefault="00591001" w:rsidP="00591001">
      <w:pPr>
        <w:tabs>
          <w:tab w:val="left" w:pos="8364"/>
        </w:tabs>
        <w:spacing w:after="0"/>
        <w:ind w:right="2267"/>
        <w:rPr>
          <w:rFonts w:asciiTheme="majorHAnsi" w:hAnsiTheme="majorHAnsi"/>
        </w:rPr>
      </w:pPr>
    </w:p>
    <w:p w:rsidR="00591001" w:rsidRPr="00F44DCF" w:rsidRDefault="00591001" w:rsidP="00591001">
      <w:pPr>
        <w:pStyle w:val="Liststycke"/>
        <w:numPr>
          <w:ilvl w:val="0"/>
          <w:numId w:val="20"/>
        </w:numPr>
        <w:tabs>
          <w:tab w:val="left" w:pos="8364"/>
        </w:tabs>
        <w:spacing w:after="0"/>
        <w:ind w:right="2267"/>
        <w:rPr>
          <w:rFonts w:asciiTheme="majorHAnsi" w:hAnsiTheme="majorHAnsi"/>
          <w:b/>
          <w:sz w:val="22"/>
        </w:rPr>
      </w:pPr>
      <w:r w:rsidRPr="00F44DCF">
        <w:rPr>
          <w:rFonts w:asciiTheme="majorHAnsi" w:hAnsiTheme="majorHAnsi"/>
          <w:b/>
          <w:sz w:val="22"/>
        </w:rPr>
        <w:t xml:space="preserve">2017-02-28 </w:t>
      </w:r>
    </w:p>
    <w:p w:rsidR="00591001" w:rsidRDefault="00591001" w:rsidP="00591001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44DCF">
        <w:rPr>
          <w:rFonts w:asciiTheme="majorHAnsi" w:hAnsiTheme="majorHAnsi"/>
          <w:sz w:val="22"/>
        </w:rPr>
        <w:t>Presentation av verksamhetsplan och kommunikationsplan för 2017 samt två budgetförslag gällande verksamhetsåren 2018/2019. Det arbetsmaterial som ska behandlas under mötet ska gå ut till samtliga styrgrupps</w:t>
      </w:r>
      <w:r>
        <w:rPr>
          <w:rFonts w:asciiTheme="majorHAnsi" w:hAnsiTheme="majorHAnsi"/>
          <w:sz w:val="22"/>
        </w:rPr>
        <w:t>medlemmar senast 14/2. Mötet håll</w:t>
      </w:r>
      <w:r w:rsidRPr="00F44DCF">
        <w:rPr>
          <w:rFonts w:asciiTheme="majorHAnsi" w:hAnsiTheme="majorHAnsi"/>
          <w:sz w:val="22"/>
        </w:rPr>
        <w:t xml:space="preserve">s på Alfta gästgiveri. </w:t>
      </w:r>
    </w:p>
    <w:p w:rsidR="00D72201" w:rsidRDefault="00D72201" w:rsidP="00591001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D72201" w:rsidRDefault="00D72201" w:rsidP="00591001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D72201" w:rsidRPr="00F44DCF" w:rsidRDefault="00D72201" w:rsidP="00591001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591001" w:rsidRPr="00F44DCF" w:rsidRDefault="00591001" w:rsidP="00591001">
      <w:pPr>
        <w:pStyle w:val="Liststycke"/>
        <w:tabs>
          <w:tab w:val="left" w:pos="8364"/>
        </w:tabs>
        <w:spacing w:after="0"/>
        <w:ind w:left="1287" w:right="2267"/>
        <w:jc w:val="both"/>
        <w:rPr>
          <w:rFonts w:asciiTheme="majorHAnsi" w:hAnsiTheme="majorHAnsi"/>
          <w:sz w:val="22"/>
        </w:rPr>
      </w:pPr>
    </w:p>
    <w:p w:rsidR="00591001" w:rsidRPr="00F44DCF" w:rsidRDefault="00D72201" w:rsidP="00591001">
      <w:pPr>
        <w:pStyle w:val="Liststycke"/>
        <w:numPr>
          <w:ilvl w:val="0"/>
          <w:numId w:val="20"/>
        </w:numPr>
        <w:tabs>
          <w:tab w:val="left" w:pos="8364"/>
        </w:tabs>
        <w:spacing w:after="0"/>
        <w:ind w:right="2267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noProof/>
          <w:sz w:val="22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DABE6" wp14:editId="5AE8515F">
                <wp:simplePos x="0" y="0"/>
                <wp:positionH relativeFrom="column">
                  <wp:posOffset>-101295</wp:posOffset>
                </wp:positionH>
                <wp:positionV relativeFrom="paragraph">
                  <wp:posOffset>1134034</wp:posOffset>
                </wp:positionV>
                <wp:extent cx="6193790" cy="2370125"/>
                <wp:effectExtent l="19050" t="19050" r="35560" b="3048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2370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8pt;margin-top:89.3pt;width:487.7pt;height:1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" filled="f" strokecolor="#bf8f00 [2407]" strokeweight="4.5pt"/>
            </w:pict>
          </mc:Fallback>
        </mc:AlternateContent>
      </w:r>
      <w:r w:rsidR="00591001" w:rsidRPr="00F44DCF">
        <w:rPr>
          <w:rFonts w:asciiTheme="majorHAnsi" w:hAnsiTheme="majorHAnsi"/>
          <w:b/>
          <w:sz w:val="22"/>
        </w:rPr>
        <w:t>2017-05-30</w:t>
      </w:r>
    </w:p>
    <w:p w:rsidR="00591001" w:rsidRDefault="00591001" w:rsidP="00591001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44DCF">
        <w:rPr>
          <w:rFonts w:asciiTheme="majorHAnsi" w:hAnsiTheme="majorHAnsi"/>
          <w:sz w:val="22"/>
        </w:rPr>
        <w:t xml:space="preserve">Redovisning av resultaten kring de dialoger som förts med prioriterade aktörer och diskussion kring framtagandet av en ny organisationsstruktur. Mötet kommer att genomföras dagen innan den planerade </w:t>
      </w:r>
      <w:r w:rsidRPr="00F44DCF">
        <w:rPr>
          <w:rFonts w:asciiTheme="majorHAnsi" w:hAnsiTheme="majorHAnsi"/>
          <w:i/>
          <w:sz w:val="22"/>
        </w:rPr>
        <w:t>Bush-resan</w:t>
      </w:r>
      <w:r w:rsidRPr="00F44DCF">
        <w:rPr>
          <w:rFonts w:asciiTheme="majorHAnsi" w:hAnsiTheme="majorHAnsi"/>
          <w:sz w:val="22"/>
        </w:rPr>
        <w:t xml:space="preserve"> vilken styrgruppens medlemmar uppmuntras att delta på.  </w:t>
      </w:r>
    </w:p>
    <w:p w:rsidR="00591001" w:rsidRPr="00F44DCF" w:rsidRDefault="00591001" w:rsidP="00591001">
      <w:pPr>
        <w:pStyle w:val="Liststycke"/>
        <w:tabs>
          <w:tab w:val="left" w:pos="8364"/>
        </w:tabs>
        <w:spacing w:after="0"/>
        <w:ind w:left="1287" w:right="2267"/>
        <w:rPr>
          <w:rFonts w:asciiTheme="majorHAnsi" w:hAnsiTheme="majorHAnsi"/>
          <w:sz w:val="22"/>
        </w:rPr>
      </w:pPr>
    </w:p>
    <w:p w:rsidR="00591001" w:rsidRDefault="00591001" w:rsidP="00591001">
      <w:pPr>
        <w:pStyle w:val="Liststycke"/>
        <w:numPr>
          <w:ilvl w:val="0"/>
          <w:numId w:val="20"/>
        </w:numPr>
        <w:tabs>
          <w:tab w:val="left" w:pos="8364"/>
        </w:tabs>
        <w:spacing w:after="0"/>
        <w:ind w:right="2267"/>
        <w:rPr>
          <w:rFonts w:asciiTheme="majorHAnsi" w:hAnsiTheme="majorHAnsi"/>
          <w:b/>
          <w:sz w:val="22"/>
        </w:rPr>
      </w:pPr>
      <w:r w:rsidRPr="00F44DCF">
        <w:rPr>
          <w:rFonts w:asciiTheme="majorHAnsi" w:hAnsiTheme="majorHAnsi"/>
          <w:b/>
          <w:sz w:val="22"/>
        </w:rPr>
        <w:t>2017-09-08</w:t>
      </w:r>
    </w:p>
    <w:p w:rsidR="00591001" w:rsidRPr="00F44DCF" w:rsidRDefault="00591001" w:rsidP="00591001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b/>
          <w:sz w:val="22"/>
        </w:rPr>
      </w:pPr>
      <w:r w:rsidRPr="00F44DCF">
        <w:rPr>
          <w:rFonts w:asciiTheme="majorHAnsi" w:hAnsiTheme="majorHAnsi"/>
          <w:sz w:val="22"/>
        </w:rPr>
        <w:t>Redovisning av resultaten kring de dialoger som förts med prioriterade aktörer och diskussion kring framtagandet av en ny organisationsstruktur.</w:t>
      </w:r>
    </w:p>
    <w:p w:rsidR="00591001" w:rsidRPr="00F44DCF" w:rsidRDefault="00591001" w:rsidP="00591001">
      <w:pPr>
        <w:pStyle w:val="Liststycke"/>
        <w:tabs>
          <w:tab w:val="left" w:pos="8364"/>
        </w:tabs>
        <w:spacing w:after="0"/>
        <w:ind w:left="1287" w:right="2267"/>
        <w:rPr>
          <w:rFonts w:asciiTheme="majorHAnsi" w:hAnsiTheme="majorHAnsi"/>
          <w:b/>
          <w:sz w:val="22"/>
        </w:rPr>
      </w:pPr>
    </w:p>
    <w:p w:rsidR="00591001" w:rsidRPr="00F44DCF" w:rsidRDefault="00591001" w:rsidP="00591001">
      <w:pPr>
        <w:pStyle w:val="Liststycke"/>
        <w:numPr>
          <w:ilvl w:val="0"/>
          <w:numId w:val="20"/>
        </w:numPr>
        <w:tabs>
          <w:tab w:val="left" w:pos="8364"/>
        </w:tabs>
        <w:spacing w:after="0"/>
        <w:ind w:right="2267"/>
        <w:rPr>
          <w:rFonts w:asciiTheme="majorHAnsi" w:hAnsiTheme="majorHAnsi"/>
          <w:b/>
          <w:sz w:val="22"/>
        </w:rPr>
      </w:pPr>
      <w:r w:rsidRPr="00F44DCF">
        <w:rPr>
          <w:rFonts w:asciiTheme="majorHAnsi" w:hAnsiTheme="majorHAnsi"/>
          <w:b/>
          <w:sz w:val="22"/>
        </w:rPr>
        <w:t>2017-11-17</w:t>
      </w:r>
    </w:p>
    <w:p w:rsidR="009B1C21" w:rsidRPr="00591001" w:rsidRDefault="00591001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44DCF">
        <w:rPr>
          <w:rFonts w:asciiTheme="majorHAnsi" w:hAnsiTheme="majorHAnsi"/>
          <w:sz w:val="22"/>
        </w:rPr>
        <w:t>Behandling av en reviderad version av ansökan</w:t>
      </w:r>
      <w:r>
        <w:rPr>
          <w:rFonts w:asciiTheme="majorHAnsi" w:hAnsiTheme="majorHAnsi"/>
          <w:sz w:val="22"/>
        </w:rPr>
        <w:t xml:space="preserve"> (vilken ska innehålla en beskrivning av biosfärområdets organisationsstruktur)</w:t>
      </w:r>
      <w:r w:rsidRPr="00F44DCF">
        <w:rPr>
          <w:rFonts w:asciiTheme="majorHAnsi" w:hAnsiTheme="majorHAnsi"/>
          <w:sz w:val="22"/>
        </w:rPr>
        <w:t>. Ansökningsmaterialet ska vara styrgruppen till handa i god tid före mötet (</w:t>
      </w:r>
      <w:r>
        <w:rPr>
          <w:rFonts w:asciiTheme="majorHAnsi" w:hAnsiTheme="majorHAnsi"/>
          <w:sz w:val="22"/>
        </w:rPr>
        <w:t xml:space="preserve">ca </w:t>
      </w:r>
      <w:r w:rsidRPr="00F44DCF">
        <w:rPr>
          <w:rFonts w:asciiTheme="majorHAnsi" w:hAnsiTheme="majorHAnsi"/>
          <w:sz w:val="22"/>
        </w:rPr>
        <w:t xml:space="preserve">två månader). </w:t>
      </w:r>
      <w:r w:rsidR="00C476EE">
        <w:rPr>
          <w:rFonts w:asciiTheme="majorHAnsi" w:hAnsiTheme="majorHAnsi"/>
          <w:sz w:val="22"/>
        </w:rPr>
        <w:t xml:space="preserve"> </w:t>
      </w:r>
    </w:p>
    <w:p w:rsidR="00E301CE" w:rsidRPr="00F44DCF" w:rsidRDefault="00E301CE" w:rsidP="00F44DCF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591001" w:rsidRPr="00591001" w:rsidRDefault="00591001" w:rsidP="009B1C21">
      <w:pPr>
        <w:pStyle w:val="Rubrik1"/>
        <w:rPr>
          <w:sz w:val="22"/>
        </w:rPr>
      </w:pPr>
    </w:p>
    <w:p w:rsidR="00180167" w:rsidRPr="00180167" w:rsidRDefault="00180167" w:rsidP="009B1C21">
      <w:pPr>
        <w:pStyle w:val="Rubrik1"/>
      </w:pPr>
      <w:r w:rsidRPr="00180167">
        <w:t>Ansökan</w:t>
      </w:r>
    </w:p>
    <w:p w:rsidR="00591001" w:rsidRDefault="00A03C9E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44DCF">
        <w:rPr>
          <w:rFonts w:asciiTheme="majorHAnsi" w:hAnsiTheme="majorHAnsi"/>
          <w:sz w:val="22"/>
        </w:rPr>
        <w:t>I samband med 2016 års sista styrgruppsmöte togs ett beslut om att frångå den ursprungliga tidsplanen för biosfärområdets kandidaturfas. I enlighet med den nya tidsplanen ska ansökan gå iväg till Unesco hösten 2018 (</w:t>
      </w:r>
      <w:r w:rsidR="00316CD7" w:rsidRPr="00F44DCF">
        <w:rPr>
          <w:rFonts w:asciiTheme="majorHAnsi" w:hAnsiTheme="majorHAnsi"/>
          <w:sz w:val="22"/>
        </w:rPr>
        <w:t xml:space="preserve">istället för hösten 2017) där ett svar från Unesco kan väntas först våren/sommaren 2019. En detaljerad tidsplan för kandidaturfasen är angiven i figur 1. </w:t>
      </w:r>
      <w:r w:rsidRPr="00F44DCF">
        <w:rPr>
          <w:rFonts w:asciiTheme="majorHAnsi" w:hAnsiTheme="majorHAnsi"/>
          <w:sz w:val="22"/>
        </w:rPr>
        <w:t xml:space="preserve"> </w:t>
      </w:r>
      <w:r w:rsidR="008D491F" w:rsidRPr="00F44DCF">
        <w:rPr>
          <w:rFonts w:asciiTheme="majorHAnsi" w:hAnsiTheme="majorHAnsi"/>
          <w:sz w:val="22"/>
        </w:rPr>
        <w:t>Arbetet med att färdigställa ansökan</w:t>
      </w:r>
      <w:r w:rsidR="00970BCA" w:rsidRPr="00F44DCF">
        <w:rPr>
          <w:rFonts w:asciiTheme="majorHAnsi" w:hAnsiTheme="majorHAnsi"/>
          <w:sz w:val="22"/>
        </w:rPr>
        <w:t xml:space="preserve"> (på svenska)</w:t>
      </w:r>
      <w:r w:rsidR="008D491F" w:rsidRPr="00F44DCF">
        <w:rPr>
          <w:rFonts w:asciiTheme="majorHAnsi" w:hAnsiTheme="majorHAnsi"/>
          <w:sz w:val="22"/>
        </w:rPr>
        <w:t xml:space="preserve"> kommer att ske löpande under året och </w:t>
      </w:r>
      <w:r w:rsidR="00803D49" w:rsidRPr="00F44DCF">
        <w:rPr>
          <w:rFonts w:asciiTheme="majorHAnsi" w:hAnsiTheme="majorHAnsi"/>
          <w:sz w:val="22"/>
        </w:rPr>
        <w:t xml:space="preserve">parallellt med det </w:t>
      </w:r>
      <w:r w:rsidR="008D491F" w:rsidRPr="00F44DCF">
        <w:rPr>
          <w:rFonts w:asciiTheme="majorHAnsi" w:hAnsiTheme="majorHAnsi"/>
          <w:sz w:val="22"/>
        </w:rPr>
        <w:t>förankringsarbete</w:t>
      </w:r>
      <w:r w:rsidR="00803D49" w:rsidRPr="00F44DCF">
        <w:rPr>
          <w:rFonts w:asciiTheme="majorHAnsi" w:hAnsiTheme="majorHAnsi"/>
          <w:sz w:val="22"/>
        </w:rPr>
        <w:t xml:space="preserve"> som ska bedrivas</w:t>
      </w:r>
      <w:r w:rsidR="00591001">
        <w:rPr>
          <w:rFonts w:asciiTheme="majorHAnsi" w:hAnsiTheme="majorHAnsi"/>
          <w:sz w:val="22"/>
        </w:rPr>
        <w:t>.</w:t>
      </w:r>
    </w:p>
    <w:p w:rsidR="00591001" w:rsidRDefault="00591001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591001" w:rsidRDefault="00591001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C5BA8" wp14:editId="01752DDA">
                <wp:simplePos x="0" y="0"/>
                <wp:positionH relativeFrom="column">
                  <wp:posOffset>-100330</wp:posOffset>
                </wp:positionH>
                <wp:positionV relativeFrom="paragraph">
                  <wp:posOffset>98425</wp:posOffset>
                </wp:positionV>
                <wp:extent cx="6140450" cy="2559050"/>
                <wp:effectExtent l="19050" t="19050" r="31750" b="317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2559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-7.9pt;margin-top:7.75pt;width:483.5pt;height:20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" filled="f" strokecolor="#bf8f00 [2407]" strokeweight="4.5pt"/>
            </w:pict>
          </mc:Fallback>
        </mc:AlternateContent>
      </w:r>
    </w:p>
    <w:p w:rsidR="00591001" w:rsidRDefault="00591001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Viktiga hållpunkter och datum för ansökningsförfarandet:</w:t>
      </w:r>
    </w:p>
    <w:p w:rsidR="00591001" w:rsidRDefault="00591001" w:rsidP="00591001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591001" w:rsidRPr="00591001" w:rsidRDefault="00591001" w:rsidP="00591001">
      <w:pPr>
        <w:pStyle w:val="Liststycke"/>
        <w:numPr>
          <w:ilvl w:val="0"/>
          <w:numId w:val="20"/>
        </w:numPr>
        <w:spacing w:after="0" w:line="360" w:lineRule="auto"/>
        <w:ind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Omarbetning av ansökningsmaterialet och utskickning till styrgruppen/övriga instanser </w:t>
      </w:r>
      <w:r w:rsidRPr="00591001">
        <w:rPr>
          <w:rFonts w:asciiTheme="majorHAnsi" w:hAnsiTheme="majorHAnsi"/>
          <w:b/>
          <w:sz w:val="22"/>
        </w:rPr>
        <w:t>15 sep 2017</w:t>
      </w:r>
    </w:p>
    <w:p w:rsidR="00591001" w:rsidRPr="00591001" w:rsidRDefault="00591001" w:rsidP="00591001">
      <w:pPr>
        <w:pStyle w:val="Liststycke"/>
        <w:numPr>
          <w:ilvl w:val="0"/>
          <w:numId w:val="20"/>
        </w:numPr>
        <w:spacing w:after="0" w:line="360" w:lineRule="auto"/>
        <w:ind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Ansökan på remiss hos styrgruppen/övriga instanser </w:t>
      </w:r>
      <w:r w:rsidRPr="00591001">
        <w:rPr>
          <w:rFonts w:asciiTheme="majorHAnsi" w:hAnsiTheme="majorHAnsi"/>
          <w:b/>
          <w:sz w:val="22"/>
        </w:rPr>
        <w:t>15 sep – 17 nov 2017</w:t>
      </w:r>
    </w:p>
    <w:p w:rsidR="00591001" w:rsidRPr="00591001" w:rsidRDefault="00591001" w:rsidP="00591001">
      <w:pPr>
        <w:pStyle w:val="Liststycke"/>
        <w:numPr>
          <w:ilvl w:val="0"/>
          <w:numId w:val="20"/>
        </w:numPr>
        <w:spacing w:after="0" w:line="360" w:lineRule="auto"/>
        <w:ind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Färdigställande av ansökan på svenska </w:t>
      </w:r>
      <w:r w:rsidRPr="00591001">
        <w:rPr>
          <w:rFonts w:asciiTheme="majorHAnsi" w:hAnsiTheme="majorHAnsi"/>
          <w:b/>
          <w:sz w:val="22"/>
        </w:rPr>
        <w:t>18 nov 2017 – 10 jan 2018</w:t>
      </w:r>
    </w:p>
    <w:p w:rsidR="00591001" w:rsidRPr="00591001" w:rsidRDefault="00591001" w:rsidP="00591001">
      <w:pPr>
        <w:pStyle w:val="Liststycke"/>
        <w:numPr>
          <w:ilvl w:val="0"/>
          <w:numId w:val="20"/>
        </w:numPr>
        <w:spacing w:after="0" w:line="360" w:lineRule="auto"/>
        <w:ind w:right="-24"/>
        <w:jc w:val="both"/>
        <w:rPr>
          <w:rFonts w:asciiTheme="majorHAnsi" w:hAnsiTheme="majorHAnsi"/>
          <w:sz w:val="22"/>
        </w:rPr>
      </w:pPr>
      <w:r w:rsidRPr="00591001">
        <w:rPr>
          <w:rFonts w:asciiTheme="majorHAnsi" w:hAnsiTheme="majorHAnsi"/>
          <w:sz w:val="22"/>
        </w:rPr>
        <w:t>Antagande av slutlig version i styrgruppen</w:t>
      </w:r>
      <w:r>
        <w:rPr>
          <w:rFonts w:asciiTheme="majorHAnsi" w:hAnsiTheme="majorHAnsi"/>
          <w:b/>
          <w:sz w:val="22"/>
        </w:rPr>
        <w:t xml:space="preserve"> senast 28 feb 2018</w:t>
      </w:r>
    </w:p>
    <w:p w:rsidR="00591001" w:rsidRPr="00591001" w:rsidRDefault="00591001" w:rsidP="00591001">
      <w:pPr>
        <w:pStyle w:val="Liststycke"/>
        <w:numPr>
          <w:ilvl w:val="0"/>
          <w:numId w:val="20"/>
        </w:numPr>
        <w:spacing w:after="0" w:line="360" w:lineRule="auto"/>
        <w:ind w:right="-24"/>
        <w:jc w:val="both"/>
        <w:rPr>
          <w:rFonts w:asciiTheme="majorHAnsi" w:hAnsiTheme="majorHAnsi"/>
          <w:sz w:val="22"/>
        </w:rPr>
      </w:pPr>
      <w:r w:rsidRPr="00591001">
        <w:rPr>
          <w:rFonts w:asciiTheme="majorHAnsi" w:hAnsiTheme="majorHAnsi"/>
          <w:sz w:val="22"/>
          <w:lang w:val="en-US"/>
        </w:rPr>
        <w:t xml:space="preserve">Signeringsturné </w:t>
      </w:r>
      <w:r w:rsidRPr="00591001">
        <w:rPr>
          <w:rFonts w:asciiTheme="majorHAnsi" w:hAnsiTheme="majorHAnsi"/>
          <w:i/>
          <w:sz w:val="22"/>
          <w:lang w:val="en-US"/>
        </w:rPr>
        <w:t>Letters of agreement</w:t>
      </w:r>
      <w:r w:rsidRPr="00591001">
        <w:rPr>
          <w:rFonts w:asciiTheme="majorHAnsi" w:hAnsiTheme="majorHAnsi"/>
          <w:b/>
          <w:sz w:val="22"/>
          <w:lang w:val="en-US"/>
        </w:rPr>
        <w:t xml:space="preserve"> </w:t>
      </w:r>
      <w:r w:rsidR="00972604">
        <w:rPr>
          <w:rFonts w:asciiTheme="majorHAnsi" w:hAnsiTheme="majorHAnsi"/>
          <w:b/>
          <w:sz w:val="22"/>
          <w:lang w:val="en-US"/>
        </w:rPr>
        <w:t xml:space="preserve">klart </w:t>
      </w:r>
      <w:r w:rsidRPr="00591001">
        <w:rPr>
          <w:rFonts w:asciiTheme="majorHAnsi" w:hAnsiTheme="majorHAnsi"/>
          <w:b/>
          <w:sz w:val="22"/>
        </w:rPr>
        <w:t>senast 25 mars 2018</w:t>
      </w:r>
    </w:p>
    <w:p w:rsidR="00591001" w:rsidRPr="00591001" w:rsidRDefault="00591001" w:rsidP="00591001">
      <w:pPr>
        <w:pStyle w:val="Liststycke"/>
        <w:numPr>
          <w:ilvl w:val="0"/>
          <w:numId w:val="20"/>
        </w:numPr>
        <w:spacing w:after="0" w:line="360" w:lineRule="auto"/>
        <w:ind w:right="-24"/>
        <w:jc w:val="both"/>
        <w:rPr>
          <w:rFonts w:asciiTheme="majorHAnsi" w:hAnsiTheme="majorHAnsi"/>
          <w:sz w:val="22"/>
        </w:rPr>
      </w:pPr>
      <w:r w:rsidRPr="00591001">
        <w:rPr>
          <w:rFonts w:asciiTheme="majorHAnsi" w:hAnsiTheme="majorHAnsi"/>
          <w:sz w:val="22"/>
        </w:rPr>
        <w:t>Ansökan går iväg till Biosfärprogrammet Sverige</w:t>
      </w:r>
      <w:r w:rsidRPr="00591001">
        <w:rPr>
          <w:rFonts w:asciiTheme="majorHAnsi" w:hAnsiTheme="majorHAnsi"/>
          <w:b/>
          <w:sz w:val="22"/>
        </w:rPr>
        <w:t xml:space="preserve"> senast 31 mars</w:t>
      </w:r>
    </w:p>
    <w:p w:rsidR="00591001" w:rsidRPr="00591001" w:rsidRDefault="00591001" w:rsidP="00591001">
      <w:pPr>
        <w:pStyle w:val="Liststycke"/>
        <w:numPr>
          <w:ilvl w:val="0"/>
          <w:numId w:val="20"/>
        </w:numPr>
        <w:spacing w:after="0" w:line="360" w:lineRule="auto"/>
        <w:ind w:right="-24"/>
        <w:jc w:val="both"/>
        <w:rPr>
          <w:rFonts w:asciiTheme="majorHAnsi" w:hAnsiTheme="majorHAnsi"/>
          <w:sz w:val="22"/>
        </w:rPr>
      </w:pPr>
      <w:r w:rsidRPr="00591001">
        <w:rPr>
          <w:rFonts w:asciiTheme="majorHAnsi" w:hAnsiTheme="majorHAnsi"/>
          <w:sz w:val="22"/>
        </w:rPr>
        <w:t>Översättning till engelska (2 månader nödvändigt)</w:t>
      </w:r>
      <w:r>
        <w:rPr>
          <w:rFonts w:asciiTheme="majorHAnsi" w:hAnsiTheme="majorHAnsi"/>
          <w:sz w:val="22"/>
        </w:rPr>
        <w:t xml:space="preserve"> – </w:t>
      </w:r>
      <w:r w:rsidRPr="00591001">
        <w:rPr>
          <w:rFonts w:asciiTheme="majorHAnsi" w:hAnsiTheme="majorHAnsi"/>
          <w:b/>
          <w:sz w:val="22"/>
        </w:rPr>
        <w:t>maj/juni 2018</w:t>
      </w:r>
    </w:p>
    <w:p w:rsidR="00591001" w:rsidRPr="00591001" w:rsidRDefault="00591001" w:rsidP="00591001">
      <w:pPr>
        <w:pStyle w:val="Liststycke"/>
        <w:numPr>
          <w:ilvl w:val="0"/>
          <w:numId w:val="20"/>
        </w:numPr>
        <w:spacing w:after="0" w:line="360" w:lineRule="auto"/>
        <w:ind w:right="-24"/>
        <w:jc w:val="both"/>
        <w:rPr>
          <w:rFonts w:asciiTheme="majorHAnsi" w:hAnsiTheme="majorHAnsi"/>
          <w:sz w:val="22"/>
        </w:rPr>
      </w:pPr>
      <w:r w:rsidRPr="00591001">
        <w:rPr>
          <w:rFonts w:asciiTheme="majorHAnsi" w:hAnsiTheme="majorHAnsi"/>
          <w:sz w:val="22"/>
        </w:rPr>
        <w:t>Ansökan går iväg till Unesco</w:t>
      </w:r>
      <w:r>
        <w:rPr>
          <w:rFonts w:asciiTheme="majorHAnsi" w:hAnsiTheme="majorHAnsi"/>
          <w:b/>
          <w:sz w:val="22"/>
        </w:rPr>
        <w:t xml:space="preserve"> sep 2018</w:t>
      </w:r>
    </w:p>
    <w:p w:rsidR="00C476EE" w:rsidRPr="00591001" w:rsidRDefault="00C476EE" w:rsidP="00591001">
      <w:pPr>
        <w:ind w:left="0"/>
        <w:rPr>
          <w:sz w:val="28"/>
        </w:rPr>
      </w:pPr>
    </w:p>
    <w:p w:rsidR="0030036D" w:rsidRPr="0030036D" w:rsidRDefault="00AB4504" w:rsidP="009B1C21">
      <w:pPr>
        <w:pStyle w:val="Rubrik1"/>
      </w:pPr>
      <w:r w:rsidRPr="0030036D">
        <w:t>Övrig verksamhet</w:t>
      </w:r>
    </w:p>
    <w:p w:rsidR="009B1C21" w:rsidRDefault="00C476EE" w:rsidP="009B1C21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Utöver arbetet med själva ansökningsmaterialet och olika förankringsaktiviteter (se aktivitetsplanen) kommer b</w:t>
      </w:r>
      <w:r w:rsidR="0030036D">
        <w:rPr>
          <w:rFonts w:asciiTheme="majorHAnsi" w:hAnsiTheme="majorHAnsi"/>
          <w:sz w:val="22"/>
        </w:rPr>
        <w:t xml:space="preserve">iosfärkontoret under 2017 även att vara engagerat i </w:t>
      </w:r>
      <w:r>
        <w:rPr>
          <w:rFonts w:asciiTheme="majorHAnsi" w:hAnsiTheme="majorHAnsi"/>
          <w:sz w:val="22"/>
        </w:rPr>
        <w:t>nedan</w:t>
      </w:r>
      <w:r w:rsidR="0030036D">
        <w:rPr>
          <w:rFonts w:asciiTheme="majorHAnsi" w:hAnsiTheme="majorHAnsi"/>
          <w:sz w:val="22"/>
        </w:rPr>
        <w:t xml:space="preserve"> verksamheter</w:t>
      </w:r>
      <w:r w:rsidR="00F26507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 xml:space="preserve"> Dessa verksamheter knyter väl an till de tre fokusområden som biosfärorganisationen ämnar arbeta med. </w:t>
      </w:r>
    </w:p>
    <w:p w:rsidR="00D72201" w:rsidRDefault="00D72201" w:rsidP="009B1C21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9B1C21" w:rsidRPr="00C476EE" w:rsidRDefault="009B1C21" w:rsidP="009B1C21">
      <w:pPr>
        <w:spacing w:after="0"/>
        <w:ind w:left="0" w:right="-24"/>
        <w:jc w:val="both"/>
      </w:pPr>
    </w:p>
    <w:p w:rsidR="00FC4758" w:rsidRPr="003E76AF" w:rsidRDefault="0030036D" w:rsidP="0030036D">
      <w:pPr>
        <w:spacing w:after="0"/>
        <w:ind w:left="0" w:right="-24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lastRenderedPageBreak/>
        <w:t>Ny vattenvård</w:t>
      </w:r>
      <w:r w:rsidR="00C476EE">
        <w:rPr>
          <w:rFonts w:asciiTheme="majorHAnsi" w:hAnsiTheme="majorHAnsi"/>
          <w:i/>
          <w:sz w:val="28"/>
        </w:rPr>
        <w:t>s</w:t>
      </w:r>
      <w:r w:rsidRPr="003E76AF">
        <w:rPr>
          <w:rFonts w:asciiTheme="majorHAnsi" w:hAnsiTheme="majorHAnsi"/>
          <w:i/>
          <w:sz w:val="28"/>
        </w:rPr>
        <w:t>plan för V</w:t>
      </w:r>
      <w:r w:rsidR="00FC4758" w:rsidRPr="003E76AF">
        <w:rPr>
          <w:rFonts w:asciiTheme="majorHAnsi" w:hAnsiTheme="majorHAnsi"/>
          <w:i/>
          <w:sz w:val="28"/>
        </w:rPr>
        <w:t>oxnans avrinningsområde</w:t>
      </w:r>
    </w:p>
    <w:p w:rsidR="00F26507" w:rsidRDefault="00FC4758" w:rsidP="00F26507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30036D">
        <w:rPr>
          <w:rFonts w:asciiTheme="majorHAnsi" w:hAnsiTheme="majorHAnsi"/>
          <w:sz w:val="22"/>
        </w:rPr>
        <w:t>Biosfä</w:t>
      </w:r>
      <w:r w:rsidR="00803D49" w:rsidRPr="0030036D">
        <w:rPr>
          <w:rFonts w:asciiTheme="majorHAnsi" w:hAnsiTheme="majorHAnsi"/>
          <w:sz w:val="22"/>
        </w:rPr>
        <w:t>rkontoret är delaktigt</w:t>
      </w:r>
      <w:r w:rsidRPr="0030036D">
        <w:rPr>
          <w:rFonts w:asciiTheme="majorHAnsi" w:hAnsiTheme="majorHAnsi"/>
          <w:sz w:val="22"/>
        </w:rPr>
        <w:t xml:space="preserve"> i den projektgrupp som arbetar fram en ny vattenvårdsplan för Ovanåkers kommun. </w:t>
      </w:r>
      <w:r w:rsidR="00803D49" w:rsidRPr="0030036D">
        <w:rPr>
          <w:rFonts w:asciiTheme="majorHAnsi" w:hAnsiTheme="majorHAnsi"/>
          <w:sz w:val="22"/>
        </w:rPr>
        <w:t>Projekt</w:t>
      </w:r>
      <w:r w:rsidR="00C476EE">
        <w:rPr>
          <w:rFonts w:asciiTheme="majorHAnsi" w:hAnsiTheme="majorHAnsi"/>
          <w:sz w:val="22"/>
        </w:rPr>
        <w:t xml:space="preserve">et är ett samarbete mellan Bollnäs, Ljusdals och </w:t>
      </w:r>
      <w:r w:rsidR="00591001">
        <w:rPr>
          <w:rFonts w:asciiTheme="majorHAnsi" w:hAnsiTheme="majorHAnsi"/>
          <w:sz w:val="22"/>
        </w:rPr>
        <w:t>Ovanåkers</w:t>
      </w:r>
      <w:r w:rsidR="00C476EE">
        <w:rPr>
          <w:rFonts w:asciiTheme="majorHAnsi" w:hAnsiTheme="majorHAnsi"/>
          <w:sz w:val="22"/>
        </w:rPr>
        <w:t xml:space="preserve"> kommun. Även </w:t>
      </w:r>
      <w:r w:rsidR="00803D49" w:rsidRPr="0030036D">
        <w:rPr>
          <w:rFonts w:asciiTheme="majorHAnsi" w:hAnsiTheme="majorHAnsi"/>
          <w:sz w:val="22"/>
        </w:rPr>
        <w:t xml:space="preserve">medlemmar från </w:t>
      </w:r>
      <w:r w:rsidR="00C476EE">
        <w:rPr>
          <w:rFonts w:asciiTheme="majorHAnsi" w:hAnsiTheme="majorHAnsi"/>
          <w:sz w:val="22"/>
        </w:rPr>
        <w:t>lokala fiskevårds</w:t>
      </w:r>
      <w:r w:rsidR="00591001">
        <w:rPr>
          <w:rFonts w:asciiTheme="majorHAnsi" w:hAnsiTheme="majorHAnsi"/>
          <w:sz w:val="22"/>
        </w:rPr>
        <w:t>områdes</w:t>
      </w:r>
      <w:r w:rsidR="00C476EE">
        <w:rPr>
          <w:rFonts w:asciiTheme="majorHAnsi" w:hAnsiTheme="majorHAnsi"/>
          <w:sz w:val="22"/>
        </w:rPr>
        <w:t xml:space="preserve">föreningar och </w:t>
      </w:r>
      <w:r w:rsidRPr="0030036D">
        <w:rPr>
          <w:rFonts w:asciiTheme="majorHAnsi" w:hAnsiTheme="majorHAnsi"/>
          <w:sz w:val="22"/>
        </w:rPr>
        <w:t xml:space="preserve">Sveaskog </w:t>
      </w:r>
      <w:r w:rsidR="00C476EE">
        <w:rPr>
          <w:rFonts w:asciiTheme="majorHAnsi" w:hAnsiTheme="majorHAnsi"/>
          <w:sz w:val="22"/>
        </w:rPr>
        <w:t>ingår i gruppen.</w:t>
      </w:r>
      <w:r w:rsidR="0030036D">
        <w:rPr>
          <w:rFonts w:asciiTheme="majorHAnsi" w:hAnsiTheme="majorHAnsi"/>
          <w:sz w:val="22"/>
        </w:rPr>
        <w:t xml:space="preserve"> Arbetet faller väl in under fokusområdet </w:t>
      </w:r>
      <w:r w:rsidR="0030036D" w:rsidRPr="0030036D">
        <w:rPr>
          <w:rFonts w:asciiTheme="majorHAnsi" w:hAnsiTheme="majorHAnsi"/>
          <w:i/>
          <w:sz w:val="22"/>
        </w:rPr>
        <w:t>Levande vatten</w:t>
      </w:r>
      <w:r w:rsidR="0030036D">
        <w:rPr>
          <w:rFonts w:asciiTheme="majorHAnsi" w:hAnsiTheme="majorHAnsi"/>
          <w:sz w:val="22"/>
        </w:rPr>
        <w:t xml:space="preserve">. </w:t>
      </w:r>
    </w:p>
    <w:p w:rsidR="00D72201" w:rsidRPr="0030036D" w:rsidRDefault="00D72201" w:rsidP="00F26507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803D49" w:rsidRPr="003E76AF" w:rsidRDefault="00803D49" w:rsidP="0030036D">
      <w:pPr>
        <w:spacing w:after="0"/>
        <w:ind w:left="0" w:right="-24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t>Nationellt center för utmarksbruk</w:t>
      </w:r>
    </w:p>
    <w:p w:rsidR="00F26507" w:rsidRDefault="00591001" w:rsidP="00F26507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Biosfärkontoret undersöker</w:t>
      </w:r>
      <w:r w:rsidR="0030036D">
        <w:rPr>
          <w:rFonts w:asciiTheme="majorHAnsi" w:hAnsiTheme="majorHAnsi"/>
          <w:sz w:val="22"/>
        </w:rPr>
        <w:t xml:space="preserve"> möjlighete</w:t>
      </w:r>
      <w:r>
        <w:rPr>
          <w:rFonts w:asciiTheme="majorHAnsi" w:hAnsiTheme="majorHAnsi"/>
          <w:sz w:val="22"/>
        </w:rPr>
        <w:t>rna</w:t>
      </w:r>
      <w:r w:rsidR="00803D49" w:rsidRPr="0030036D">
        <w:rPr>
          <w:rFonts w:asciiTheme="majorHAnsi" w:hAnsiTheme="majorHAnsi"/>
          <w:sz w:val="22"/>
        </w:rPr>
        <w:t xml:space="preserve"> att bilda ett nationellt center för utm</w:t>
      </w:r>
      <w:r w:rsidR="0030036D">
        <w:rPr>
          <w:rFonts w:asciiTheme="majorHAnsi" w:hAnsiTheme="majorHAnsi"/>
          <w:sz w:val="22"/>
        </w:rPr>
        <w:t>arksbruk</w:t>
      </w:r>
      <w:r w:rsidR="00803D49" w:rsidRPr="0030036D">
        <w:rPr>
          <w:rFonts w:asciiTheme="majorHAnsi" w:hAnsiTheme="majorHAnsi"/>
          <w:sz w:val="22"/>
        </w:rPr>
        <w:t xml:space="preserve">. Initiativet kommer från Kelvin </w:t>
      </w:r>
      <w:proofErr w:type="spellStart"/>
      <w:r w:rsidR="00803D49" w:rsidRPr="0030036D">
        <w:rPr>
          <w:rFonts w:asciiTheme="majorHAnsi" w:hAnsiTheme="majorHAnsi"/>
          <w:sz w:val="22"/>
        </w:rPr>
        <w:t>Ekeland</w:t>
      </w:r>
      <w:proofErr w:type="spellEnd"/>
      <w:r w:rsidR="00803D49" w:rsidRPr="0030036D">
        <w:rPr>
          <w:rFonts w:asciiTheme="majorHAnsi" w:hAnsiTheme="majorHAnsi"/>
          <w:sz w:val="22"/>
        </w:rPr>
        <w:t xml:space="preserve"> och</w:t>
      </w:r>
      <w:r w:rsidR="0030036D">
        <w:rPr>
          <w:rFonts w:asciiTheme="majorHAnsi" w:hAnsiTheme="majorHAnsi"/>
          <w:sz w:val="22"/>
        </w:rPr>
        <w:t xml:space="preserve"> den 4 feb (2017) hölls en första workshop (sju deltagare) kring ämnet.</w:t>
      </w:r>
      <w:r w:rsidR="00803D49" w:rsidRPr="0030036D">
        <w:rPr>
          <w:rFonts w:asciiTheme="majorHAnsi" w:hAnsiTheme="majorHAnsi"/>
          <w:sz w:val="22"/>
        </w:rPr>
        <w:t xml:space="preserve"> </w:t>
      </w:r>
      <w:r w:rsidR="0030036D">
        <w:rPr>
          <w:rFonts w:asciiTheme="majorHAnsi" w:hAnsiTheme="majorHAnsi"/>
          <w:sz w:val="22"/>
        </w:rPr>
        <w:t xml:space="preserve">Under det aktuella verksamhetsåret ska en </w:t>
      </w:r>
      <w:proofErr w:type="spellStart"/>
      <w:r w:rsidR="0030036D">
        <w:rPr>
          <w:rFonts w:asciiTheme="majorHAnsi" w:hAnsiTheme="majorHAnsi"/>
          <w:sz w:val="22"/>
        </w:rPr>
        <w:t>Leader</w:t>
      </w:r>
      <w:proofErr w:type="spellEnd"/>
      <w:r w:rsidR="0030036D">
        <w:rPr>
          <w:rFonts w:asciiTheme="majorHAnsi" w:hAnsiTheme="majorHAnsi"/>
          <w:sz w:val="22"/>
        </w:rPr>
        <w:t xml:space="preserve">-ansökan </w:t>
      </w:r>
      <w:r w:rsidR="00F26507">
        <w:rPr>
          <w:rFonts w:asciiTheme="majorHAnsi" w:hAnsiTheme="majorHAnsi"/>
          <w:sz w:val="22"/>
        </w:rPr>
        <w:t xml:space="preserve">(förstudieprojekt) </w:t>
      </w:r>
      <w:r w:rsidR="0030036D">
        <w:rPr>
          <w:rFonts w:asciiTheme="majorHAnsi" w:hAnsiTheme="majorHAnsi"/>
          <w:sz w:val="22"/>
        </w:rPr>
        <w:t xml:space="preserve">arbetas fram tillsammans med Märit Andersson från </w:t>
      </w:r>
      <w:proofErr w:type="spellStart"/>
      <w:r w:rsidR="0030036D">
        <w:rPr>
          <w:rFonts w:asciiTheme="majorHAnsi" w:hAnsiTheme="majorHAnsi"/>
          <w:sz w:val="22"/>
        </w:rPr>
        <w:t>Svedbovallen</w:t>
      </w:r>
      <w:proofErr w:type="spellEnd"/>
      <w:r w:rsidR="0030036D">
        <w:rPr>
          <w:rFonts w:asciiTheme="majorHAnsi" w:hAnsiTheme="majorHAnsi"/>
          <w:sz w:val="22"/>
        </w:rPr>
        <w:t xml:space="preserve">. </w:t>
      </w:r>
      <w:r w:rsidR="00F26507">
        <w:rPr>
          <w:rFonts w:asciiTheme="majorHAnsi" w:hAnsiTheme="majorHAnsi"/>
          <w:sz w:val="22"/>
        </w:rPr>
        <w:t xml:space="preserve">En första förstudie </w:t>
      </w:r>
      <w:r>
        <w:rPr>
          <w:rFonts w:asciiTheme="majorHAnsi" w:hAnsiTheme="majorHAnsi"/>
          <w:sz w:val="22"/>
        </w:rPr>
        <w:t>genomförd av bl.a. Ljusdals kommun kommer</w:t>
      </w:r>
      <w:r w:rsidR="00F26507">
        <w:rPr>
          <w:rFonts w:asciiTheme="majorHAnsi" w:hAnsiTheme="majorHAnsi"/>
          <w:sz w:val="22"/>
        </w:rPr>
        <w:t xml:space="preserve"> att </w:t>
      </w:r>
      <w:r>
        <w:rPr>
          <w:rFonts w:asciiTheme="majorHAnsi" w:hAnsiTheme="majorHAnsi"/>
          <w:sz w:val="22"/>
        </w:rPr>
        <w:t>fungera som</w:t>
      </w:r>
      <w:r w:rsidR="00F26507">
        <w:rPr>
          <w:rFonts w:asciiTheme="majorHAnsi" w:hAnsiTheme="majorHAnsi"/>
          <w:sz w:val="22"/>
        </w:rPr>
        <w:t xml:space="preserve"> underlag </w:t>
      </w:r>
      <w:r>
        <w:rPr>
          <w:rFonts w:asciiTheme="majorHAnsi" w:hAnsiTheme="majorHAnsi"/>
          <w:sz w:val="22"/>
        </w:rPr>
        <w:t>till</w:t>
      </w:r>
      <w:r w:rsidR="00F26507">
        <w:rPr>
          <w:rFonts w:asciiTheme="majorHAnsi" w:hAnsiTheme="majorHAnsi"/>
          <w:sz w:val="22"/>
        </w:rPr>
        <w:t xml:space="preserve"> </w:t>
      </w:r>
      <w:proofErr w:type="spellStart"/>
      <w:r w:rsidR="00F26507">
        <w:rPr>
          <w:rFonts w:asciiTheme="majorHAnsi" w:hAnsiTheme="majorHAnsi"/>
          <w:sz w:val="22"/>
        </w:rPr>
        <w:t>Leader</w:t>
      </w:r>
      <w:proofErr w:type="spellEnd"/>
      <w:r w:rsidR="00F26507">
        <w:rPr>
          <w:rFonts w:asciiTheme="majorHAnsi" w:hAnsiTheme="majorHAnsi"/>
          <w:sz w:val="22"/>
        </w:rPr>
        <w:t xml:space="preserve">-ansökan. </w:t>
      </w:r>
      <w:r w:rsidR="0030036D">
        <w:rPr>
          <w:rFonts w:asciiTheme="majorHAnsi" w:hAnsiTheme="majorHAnsi"/>
          <w:sz w:val="22"/>
        </w:rPr>
        <w:t xml:space="preserve">Arbetet faller väl in under fokusområdet </w:t>
      </w:r>
      <w:r w:rsidR="0030036D" w:rsidRPr="0030036D">
        <w:rPr>
          <w:rFonts w:asciiTheme="majorHAnsi" w:hAnsiTheme="majorHAnsi"/>
          <w:i/>
          <w:sz w:val="22"/>
        </w:rPr>
        <w:t>Ett öppet och levande landskap</w:t>
      </w:r>
      <w:r w:rsidR="0030036D">
        <w:rPr>
          <w:rFonts w:asciiTheme="majorHAnsi" w:hAnsiTheme="majorHAnsi"/>
          <w:sz w:val="22"/>
        </w:rPr>
        <w:t xml:space="preserve">.  </w:t>
      </w:r>
    </w:p>
    <w:p w:rsidR="00C476EE" w:rsidRDefault="00C476EE" w:rsidP="00F26507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5C49AF" w:rsidRPr="003E76AF" w:rsidRDefault="00107F0E" w:rsidP="00F26507">
      <w:pPr>
        <w:spacing w:after="0"/>
        <w:ind w:left="0" w:right="-24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t>Förstudie</w:t>
      </w:r>
      <w:r w:rsidR="001F7E3B" w:rsidRPr="003E76AF">
        <w:rPr>
          <w:rFonts w:asciiTheme="majorHAnsi" w:hAnsiTheme="majorHAnsi"/>
          <w:i/>
          <w:sz w:val="28"/>
        </w:rPr>
        <w:t xml:space="preserve"> -</w:t>
      </w:r>
      <w:r w:rsidRPr="003E76AF">
        <w:rPr>
          <w:rFonts w:asciiTheme="majorHAnsi" w:hAnsiTheme="majorHAnsi"/>
          <w:i/>
          <w:sz w:val="28"/>
        </w:rPr>
        <w:t xml:space="preserve"> samverkan för utveckl</w:t>
      </w:r>
      <w:r w:rsidR="00BD102D" w:rsidRPr="003E76AF">
        <w:rPr>
          <w:rFonts w:asciiTheme="majorHAnsi" w:hAnsiTheme="majorHAnsi"/>
          <w:i/>
          <w:sz w:val="28"/>
        </w:rPr>
        <w:t>ing av fleranvändning av leder (</w:t>
      </w:r>
      <w:r w:rsidR="00F26507" w:rsidRPr="003E76AF">
        <w:rPr>
          <w:rFonts w:asciiTheme="majorHAnsi" w:hAnsiTheme="majorHAnsi"/>
          <w:i/>
          <w:sz w:val="28"/>
        </w:rPr>
        <w:t xml:space="preserve">pågående </w:t>
      </w:r>
      <w:proofErr w:type="spellStart"/>
      <w:r w:rsidR="00BD102D" w:rsidRPr="003E76AF">
        <w:rPr>
          <w:rFonts w:asciiTheme="majorHAnsi" w:hAnsiTheme="majorHAnsi"/>
          <w:i/>
          <w:sz w:val="28"/>
        </w:rPr>
        <w:t>L</w:t>
      </w:r>
      <w:r w:rsidR="00C209F4" w:rsidRPr="003E76AF">
        <w:rPr>
          <w:rFonts w:asciiTheme="majorHAnsi" w:hAnsiTheme="majorHAnsi"/>
          <w:i/>
          <w:sz w:val="28"/>
        </w:rPr>
        <w:t>o</w:t>
      </w:r>
      <w:r w:rsidR="00F26507" w:rsidRPr="003E76AF">
        <w:rPr>
          <w:rFonts w:asciiTheme="majorHAnsi" w:hAnsiTheme="majorHAnsi"/>
          <w:i/>
          <w:sz w:val="28"/>
        </w:rPr>
        <w:t>N</w:t>
      </w:r>
      <w:r w:rsidR="00C209F4" w:rsidRPr="003E76AF">
        <w:rPr>
          <w:rFonts w:asciiTheme="majorHAnsi" w:hAnsiTheme="majorHAnsi"/>
          <w:i/>
          <w:sz w:val="28"/>
        </w:rPr>
        <w:t>a</w:t>
      </w:r>
      <w:proofErr w:type="spellEnd"/>
      <w:r w:rsidR="00BD102D" w:rsidRPr="003E76AF">
        <w:rPr>
          <w:rFonts w:asciiTheme="majorHAnsi" w:hAnsiTheme="majorHAnsi"/>
          <w:i/>
          <w:sz w:val="28"/>
        </w:rPr>
        <w:t>)</w:t>
      </w:r>
      <w:r w:rsidR="001F7E3B" w:rsidRPr="003E76AF">
        <w:rPr>
          <w:rFonts w:asciiTheme="majorHAnsi" w:hAnsiTheme="majorHAnsi"/>
          <w:i/>
          <w:sz w:val="28"/>
        </w:rPr>
        <w:t xml:space="preserve"> </w:t>
      </w:r>
    </w:p>
    <w:p w:rsidR="005C49AF" w:rsidRDefault="00DD490E" w:rsidP="00F26507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26507">
        <w:rPr>
          <w:rFonts w:asciiTheme="majorHAnsi" w:hAnsiTheme="majorHAnsi"/>
          <w:sz w:val="22"/>
        </w:rPr>
        <w:t>Syftet är</w:t>
      </w:r>
      <w:r w:rsidR="005C49AF" w:rsidRPr="00F26507">
        <w:rPr>
          <w:rFonts w:asciiTheme="majorHAnsi" w:hAnsiTheme="majorHAnsi"/>
          <w:sz w:val="22"/>
        </w:rPr>
        <w:t xml:space="preserve"> att samla berörda </w:t>
      </w:r>
      <w:r w:rsidR="001F7E3B" w:rsidRPr="00F26507">
        <w:rPr>
          <w:rFonts w:asciiTheme="majorHAnsi" w:hAnsiTheme="majorHAnsi"/>
          <w:sz w:val="22"/>
        </w:rPr>
        <w:t xml:space="preserve">aktörer </w:t>
      </w:r>
      <w:r w:rsidRPr="00F26507">
        <w:rPr>
          <w:rFonts w:asciiTheme="majorHAnsi" w:hAnsiTheme="majorHAnsi"/>
          <w:sz w:val="22"/>
        </w:rPr>
        <w:t>för</w:t>
      </w:r>
      <w:r w:rsidR="001F7E3B" w:rsidRPr="00F26507">
        <w:rPr>
          <w:rFonts w:asciiTheme="majorHAnsi" w:hAnsiTheme="majorHAnsi"/>
          <w:sz w:val="22"/>
        </w:rPr>
        <w:t xml:space="preserve"> att tillsammans</w:t>
      </w:r>
      <w:r w:rsidR="005C49AF" w:rsidRPr="00F26507">
        <w:rPr>
          <w:rFonts w:asciiTheme="majorHAnsi" w:hAnsiTheme="majorHAnsi"/>
          <w:sz w:val="22"/>
        </w:rPr>
        <w:t xml:space="preserve"> ta fram </w:t>
      </w:r>
      <w:r w:rsidR="001F7E3B" w:rsidRPr="00F26507">
        <w:rPr>
          <w:rFonts w:asciiTheme="majorHAnsi" w:hAnsiTheme="majorHAnsi"/>
          <w:sz w:val="22"/>
        </w:rPr>
        <w:t xml:space="preserve">ett </w:t>
      </w:r>
      <w:r w:rsidR="005C49AF" w:rsidRPr="00F26507">
        <w:rPr>
          <w:rFonts w:asciiTheme="majorHAnsi" w:hAnsiTheme="majorHAnsi"/>
          <w:sz w:val="22"/>
        </w:rPr>
        <w:t xml:space="preserve">underlag till </w:t>
      </w:r>
      <w:r w:rsidR="001F7E3B" w:rsidRPr="00F26507">
        <w:rPr>
          <w:rFonts w:asciiTheme="majorHAnsi" w:hAnsiTheme="majorHAnsi"/>
          <w:sz w:val="22"/>
        </w:rPr>
        <w:t xml:space="preserve">en större LBU-ansökan. Projektet syftar till </w:t>
      </w:r>
      <w:r w:rsidR="005C49AF" w:rsidRPr="00F26507">
        <w:rPr>
          <w:rFonts w:asciiTheme="majorHAnsi" w:hAnsiTheme="majorHAnsi"/>
          <w:sz w:val="22"/>
        </w:rPr>
        <w:t xml:space="preserve">att </w:t>
      </w:r>
      <w:r w:rsidRPr="00F26507">
        <w:rPr>
          <w:rFonts w:asciiTheme="majorHAnsi" w:hAnsiTheme="majorHAnsi"/>
          <w:sz w:val="22"/>
        </w:rPr>
        <w:t>upprusta</w:t>
      </w:r>
      <w:r w:rsidR="005C49AF" w:rsidRPr="00F26507">
        <w:rPr>
          <w:rFonts w:asciiTheme="majorHAnsi" w:hAnsiTheme="majorHAnsi"/>
          <w:sz w:val="22"/>
        </w:rPr>
        <w:t xml:space="preserve"> </w:t>
      </w:r>
      <w:r w:rsidRPr="00F26507">
        <w:rPr>
          <w:rFonts w:asciiTheme="majorHAnsi" w:hAnsiTheme="majorHAnsi"/>
          <w:sz w:val="22"/>
        </w:rPr>
        <w:t xml:space="preserve">befintliga leder </w:t>
      </w:r>
      <w:r w:rsidR="005C49AF" w:rsidRPr="00F26507">
        <w:rPr>
          <w:rFonts w:asciiTheme="majorHAnsi" w:hAnsiTheme="majorHAnsi"/>
          <w:sz w:val="22"/>
        </w:rPr>
        <w:t xml:space="preserve">och </w:t>
      </w:r>
      <w:r w:rsidRPr="00F26507">
        <w:rPr>
          <w:rFonts w:asciiTheme="majorHAnsi" w:hAnsiTheme="majorHAnsi"/>
          <w:sz w:val="22"/>
        </w:rPr>
        <w:t>skapa nya</w:t>
      </w:r>
      <w:r w:rsidR="005C49AF" w:rsidRPr="00F26507">
        <w:rPr>
          <w:rFonts w:asciiTheme="majorHAnsi" w:hAnsiTheme="majorHAnsi"/>
          <w:sz w:val="22"/>
        </w:rPr>
        <w:t xml:space="preserve"> </w:t>
      </w:r>
      <w:r w:rsidR="001F7E3B" w:rsidRPr="00F26507">
        <w:rPr>
          <w:rFonts w:asciiTheme="majorHAnsi" w:hAnsiTheme="majorHAnsi"/>
          <w:sz w:val="22"/>
        </w:rPr>
        <w:t>multi</w:t>
      </w:r>
      <w:r w:rsidR="005C49AF" w:rsidRPr="00F26507">
        <w:rPr>
          <w:rFonts w:asciiTheme="majorHAnsi" w:hAnsiTheme="majorHAnsi"/>
          <w:sz w:val="22"/>
        </w:rPr>
        <w:t>leder för vandring, cyk</w:t>
      </w:r>
      <w:r w:rsidR="001D572C" w:rsidRPr="00F26507">
        <w:rPr>
          <w:rFonts w:asciiTheme="majorHAnsi" w:hAnsiTheme="majorHAnsi"/>
          <w:sz w:val="22"/>
        </w:rPr>
        <w:t xml:space="preserve">ling, ridning </w:t>
      </w:r>
      <w:r w:rsidR="001F7E3B" w:rsidRPr="00F26507">
        <w:rPr>
          <w:rFonts w:asciiTheme="majorHAnsi" w:hAnsiTheme="majorHAnsi"/>
          <w:sz w:val="22"/>
        </w:rPr>
        <w:t xml:space="preserve">och </w:t>
      </w:r>
      <w:r w:rsidR="001D572C" w:rsidRPr="00F26507">
        <w:rPr>
          <w:rFonts w:asciiTheme="majorHAnsi" w:hAnsiTheme="majorHAnsi"/>
          <w:sz w:val="22"/>
        </w:rPr>
        <w:t>skoter m</w:t>
      </w:r>
      <w:r w:rsidR="001F7E3B" w:rsidRPr="00F26507">
        <w:rPr>
          <w:rFonts w:asciiTheme="majorHAnsi" w:hAnsiTheme="majorHAnsi"/>
          <w:sz w:val="22"/>
        </w:rPr>
        <w:t>.</w:t>
      </w:r>
      <w:r w:rsidRPr="00F26507">
        <w:rPr>
          <w:rFonts w:asciiTheme="majorHAnsi" w:hAnsiTheme="majorHAnsi"/>
          <w:sz w:val="22"/>
        </w:rPr>
        <w:t>m</w:t>
      </w:r>
      <w:r w:rsidR="001D572C" w:rsidRPr="00F26507">
        <w:rPr>
          <w:rFonts w:asciiTheme="majorHAnsi" w:hAnsiTheme="majorHAnsi"/>
          <w:sz w:val="22"/>
        </w:rPr>
        <w:t>.</w:t>
      </w:r>
      <w:r w:rsidR="004249F1" w:rsidRPr="00F26507">
        <w:rPr>
          <w:rFonts w:asciiTheme="majorHAnsi" w:hAnsiTheme="majorHAnsi"/>
          <w:sz w:val="22"/>
        </w:rPr>
        <w:t xml:space="preserve"> </w:t>
      </w:r>
    </w:p>
    <w:p w:rsidR="00F26507" w:rsidRPr="00F26507" w:rsidRDefault="00F26507" w:rsidP="00F26507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5C49AF" w:rsidRPr="003E76AF" w:rsidRDefault="005C49AF" w:rsidP="00F26507">
      <w:pPr>
        <w:spacing w:after="0"/>
        <w:ind w:left="0" w:right="-24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t xml:space="preserve">Utredning </w:t>
      </w:r>
      <w:r w:rsidR="001F7E3B" w:rsidRPr="003E76AF">
        <w:rPr>
          <w:rFonts w:asciiTheme="majorHAnsi" w:hAnsiTheme="majorHAnsi"/>
          <w:i/>
          <w:sz w:val="28"/>
        </w:rPr>
        <w:t xml:space="preserve">- </w:t>
      </w:r>
      <w:r w:rsidRPr="003E76AF">
        <w:rPr>
          <w:rFonts w:asciiTheme="majorHAnsi" w:hAnsiTheme="majorHAnsi"/>
          <w:i/>
          <w:sz w:val="28"/>
        </w:rPr>
        <w:t xml:space="preserve">vandringshinder </w:t>
      </w:r>
      <w:proofErr w:type="spellStart"/>
      <w:r w:rsidRPr="003E76AF">
        <w:rPr>
          <w:rFonts w:asciiTheme="majorHAnsi" w:hAnsiTheme="majorHAnsi"/>
          <w:i/>
          <w:sz w:val="28"/>
        </w:rPr>
        <w:t>Tälingsdammen</w:t>
      </w:r>
      <w:proofErr w:type="spellEnd"/>
      <w:r w:rsidRPr="003E76AF">
        <w:rPr>
          <w:rFonts w:asciiTheme="majorHAnsi" w:hAnsiTheme="majorHAnsi"/>
          <w:i/>
          <w:sz w:val="28"/>
        </w:rPr>
        <w:t xml:space="preserve"> </w:t>
      </w:r>
      <w:r w:rsidR="00BD102D" w:rsidRPr="003E76AF">
        <w:rPr>
          <w:rFonts w:asciiTheme="majorHAnsi" w:hAnsiTheme="majorHAnsi"/>
          <w:i/>
          <w:sz w:val="28"/>
        </w:rPr>
        <w:t>(</w:t>
      </w:r>
      <w:r w:rsidR="00F26507" w:rsidRPr="003E76AF">
        <w:rPr>
          <w:rFonts w:asciiTheme="majorHAnsi" w:hAnsiTheme="majorHAnsi"/>
          <w:i/>
          <w:sz w:val="28"/>
        </w:rPr>
        <w:t xml:space="preserve">pågående </w:t>
      </w:r>
      <w:proofErr w:type="spellStart"/>
      <w:r w:rsidR="00BD102D" w:rsidRPr="003E76AF">
        <w:rPr>
          <w:rFonts w:asciiTheme="majorHAnsi" w:hAnsiTheme="majorHAnsi"/>
          <w:i/>
          <w:sz w:val="28"/>
        </w:rPr>
        <w:t>L</w:t>
      </w:r>
      <w:r w:rsidR="00C209F4" w:rsidRPr="003E76AF">
        <w:rPr>
          <w:rFonts w:asciiTheme="majorHAnsi" w:hAnsiTheme="majorHAnsi"/>
          <w:i/>
          <w:sz w:val="28"/>
        </w:rPr>
        <w:t>o</w:t>
      </w:r>
      <w:r w:rsidR="00F26507" w:rsidRPr="003E76AF">
        <w:rPr>
          <w:rFonts w:asciiTheme="majorHAnsi" w:hAnsiTheme="majorHAnsi"/>
          <w:i/>
          <w:sz w:val="28"/>
        </w:rPr>
        <w:t>N</w:t>
      </w:r>
      <w:r w:rsidR="00C209F4" w:rsidRPr="003E76AF">
        <w:rPr>
          <w:rFonts w:asciiTheme="majorHAnsi" w:hAnsiTheme="majorHAnsi"/>
          <w:i/>
          <w:sz w:val="28"/>
        </w:rPr>
        <w:t>a</w:t>
      </w:r>
      <w:proofErr w:type="spellEnd"/>
      <w:r w:rsidR="00BD102D" w:rsidRPr="003E76AF">
        <w:rPr>
          <w:rFonts w:asciiTheme="majorHAnsi" w:hAnsiTheme="majorHAnsi"/>
          <w:i/>
          <w:sz w:val="28"/>
        </w:rPr>
        <w:t>)</w:t>
      </w:r>
    </w:p>
    <w:p w:rsidR="00EA5296" w:rsidRPr="00F26507" w:rsidRDefault="00107F0E" w:rsidP="00F26507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26507">
        <w:rPr>
          <w:rFonts w:asciiTheme="majorHAnsi" w:hAnsiTheme="majorHAnsi"/>
          <w:sz w:val="22"/>
        </w:rPr>
        <w:t>Projektet</w:t>
      </w:r>
      <w:r w:rsidR="001F7E3B" w:rsidRPr="00F26507">
        <w:rPr>
          <w:rFonts w:asciiTheme="majorHAnsi" w:hAnsiTheme="majorHAnsi"/>
          <w:sz w:val="22"/>
        </w:rPr>
        <w:t xml:space="preserve"> syftar till att</w:t>
      </w:r>
      <w:r w:rsidR="005C49AF" w:rsidRPr="00F26507">
        <w:rPr>
          <w:rFonts w:asciiTheme="majorHAnsi" w:hAnsiTheme="majorHAnsi"/>
          <w:sz w:val="22"/>
        </w:rPr>
        <w:t xml:space="preserve"> ge </w:t>
      </w:r>
      <w:r w:rsidR="001F7E3B" w:rsidRPr="00F26507">
        <w:rPr>
          <w:rFonts w:asciiTheme="majorHAnsi" w:hAnsiTheme="majorHAnsi"/>
          <w:sz w:val="22"/>
        </w:rPr>
        <w:t>förslag på en framtida lösning angående</w:t>
      </w:r>
      <w:r w:rsidR="005C49AF" w:rsidRPr="00F26507">
        <w:rPr>
          <w:rFonts w:asciiTheme="majorHAnsi" w:hAnsiTheme="majorHAnsi"/>
          <w:sz w:val="22"/>
        </w:rPr>
        <w:t xml:space="preserve"> vandringshindret vid Tälingsdammen. </w:t>
      </w:r>
      <w:r w:rsidR="00591001">
        <w:rPr>
          <w:rFonts w:asciiTheme="majorHAnsi" w:hAnsiTheme="majorHAnsi"/>
          <w:sz w:val="22"/>
        </w:rPr>
        <w:t xml:space="preserve">En antikvarisk bedömning ska genomföras innan eventuella restaureringsåtgärder kan genomföras. </w:t>
      </w:r>
      <w:r w:rsidR="004249F1" w:rsidRPr="00F26507">
        <w:rPr>
          <w:rFonts w:asciiTheme="majorHAnsi" w:hAnsiTheme="majorHAnsi"/>
          <w:sz w:val="22"/>
        </w:rPr>
        <w:t>Projektet är ett samarbete mellan biosfärkontoret,</w:t>
      </w:r>
      <w:r w:rsidR="008B22C9" w:rsidRPr="00F26507">
        <w:rPr>
          <w:rFonts w:asciiTheme="majorHAnsi" w:hAnsiTheme="majorHAnsi"/>
          <w:sz w:val="22"/>
        </w:rPr>
        <w:t xml:space="preserve"> kommunens </w:t>
      </w:r>
      <w:r w:rsidR="00970BCA" w:rsidRPr="00F26507">
        <w:rPr>
          <w:rFonts w:asciiTheme="majorHAnsi" w:hAnsiTheme="majorHAnsi"/>
          <w:sz w:val="22"/>
        </w:rPr>
        <w:t>vatten- och fiskevårds</w:t>
      </w:r>
      <w:r w:rsidR="008B22C9" w:rsidRPr="00F26507">
        <w:rPr>
          <w:rFonts w:asciiTheme="majorHAnsi" w:hAnsiTheme="majorHAnsi"/>
          <w:sz w:val="22"/>
        </w:rPr>
        <w:t>projekt och Alfta FVO</w:t>
      </w:r>
      <w:r w:rsidR="001F7E3B" w:rsidRPr="00F26507">
        <w:rPr>
          <w:rFonts w:asciiTheme="majorHAnsi" w:hAnsiTheme="majorHAnsi"/>
          <w:sz w:val="22"/>
        </w:rPr>
        <w:t>.</w:t>
      </w:r>
      <w:r w:rsidR="004249F1" w:rsidRPr="00F26507">
        <w:rPr>
          <w:rFonts w:asciiTheme="majorHAnsi" w:hAnsiTheme="majorHAnsi"/>
          <w:sz w:val="22"/>
        </w:rPr>
        <w:t xml:space="preserve"> </w:t>
      </w:r>
    </w:p>
    <w:p w:rsidR="00EA5296" w:rsidRPr="00DD490E" w:rsidRDefault="00EA5296" w:rsidP="001F7E3B">
      <w:pPr>
        <w:tabs>
          <w:tab w:val="left" w:pos="8364"/>
        </w:tabs>
        <w:spacing w:after="0"/>
        <w:ind w:left="1304" w:right="2267"/>
        <w:jc w:val="both"/>
        <w:rPr>
          <w:sz w:val="22"/>
        </w:rPr>
      </w:pPr>
    </w:p>
    <w:p w:rsidR="008B22C9" w:rsidRPr="003E76AF" w:rsidRDefault="00FC4758" w:rsidP="00DB05B0">
      <w:pPr>
        <w:tabs>
          <w:tab w:val="left" w:pos="8364"/>
        </w:tabs>
        <w:spacing w:after="0"/>
        <w:ind w:left="0" w:right="-24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t>Projektering och inventering av kulturvärden i Sässmanområ</w:t>
      </w:r>
      <w:r w:rsidR="00DD490E" w:rsidRPr="003E76AF">
        <w:rPr>
          <w:rFonts w:asciiTheme="majorHAnsi" w:hAnsiTheme="majorHAnsi"/>
          <w:i/>
          <w:sz w:val="28"/>
        </w:rPr>
        <w:t>det (</w:t>
      </w:r>
      <w:r w:rsidR="00F26507" w:rsidRPr="003E76AF">
        <w:rPr>
          <w:rFonts w:asciiTheme="majorHAnsi" w:hAnsiTheme="majorHAnsi"/>
          <w:i/>
          <w:sz w:val="28"/>
        </w:rPr>
        <w:t xml:space="preserve">pågående </w:t>
      </w:r>
      <w:proofErr w:type="spellStart"/>
      <w:r w:rsidR="00F26507" w:rsidRPr="003E76AF">
        <w:rPr>
          <w:rFonts w:asciiTheme="majorHAnsi" w:hAnsiTheme="majorHAnsi"/>
          <w:i/>
          <w:sz w:val="28"/>
        </w:rPr>
        <w:t>LoN</w:t>
      </w:r>
      <w:r w:rsidRPr="003E76AF">
        <w:rPr>
          <w:rFonts w:asciiTheme="majorHAnsi" w:hAnsiTheme="majorHAnsi"/>
          <w:i/>
          <w:sz w:val="28"/>
        </w:rPr>
        <w:t>a</w:t>
      </w:r>
      <w:proofErr w:type="spellEnd"/>
      <w:r w:rsidRPr="003E76AF">
        <w:rPr>
          <w:rFonts w:asciiTheme="majorHAnsi" w:hAnsiTheme="majorHAnsi"/>
          <w:i/>
          <w:sz w:val="28"/>
        </w:rPr>
        <w:t>)</w:t>
      </w:r>
    </w:p>
    <w:p w:rsidR="00F26507" w:rsidRDefault="00FC4758" w:rsidP="00F26507">
      <w:pPr>
        <w:tabs>
          <w:tab w:val="left" w:pos="8364"/>
          <w:tab w:val="left" w:pos="10466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26507">
        <w:rPr>
          <w:rFonts w:asciiTheme="majorHAnsi" w:hAnsiTheme="majorHAnsi"/>
          <w:sz w:val="22"/>
        </w:rPr>
        <w:t>Arbetet med att få till ett fågeltorn och markspänger i Sässmanområdet kommer att fortgå under 2017.</w:t>
      </w:r>
    </w:p>
    <w:p w:rsidR="00DB05B0" w:rsidRPr="00F26507" w:rsidRDefault="00FC4758" w:rsidP="00D72201">
      <w:pPr>
        <w:tabs>
          <w:tab w:val="left" w:pos="8364"/>
          <w:tab w:val="left" w:pos="10466"/>
        </w:tabs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26507">
        <w:rPr>
          <w:rFonts w:asciiTheme="majorHAnsi" w:hAnsiTheme="majorHAnsi"/>
          <w:sz w:val="22"/>
        </w:rPr>
        <w:t xml:space="preserve"> </w:t>
      </w:r>
    </w:p>
    <w:p w:rsidR="00B837C2" w:rsidRPr="003E76AF" w:rsidRDefault="00953910" w:rsidP="00F26507">
      <w:pPr>
        <w:spacing w:after="0"/>
        <w:ind w:left="0" w:right="-24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t xml:space="preserve">Lämpliga livsmiljöer för vitryggig hackspett </w:t>
      </w:r>
      <w:r w:rsidR="00DD490E" w:rsidRPr="003E76AF">
        <w:rPr>
          <w:rFonts w:asciiTheme="majorHAnsi" w:hAnsiTheme="majorHAnsi"/>
          <w:i/>
          <w:sz w:val="28"/>
        </w:rPr>
        <w:t>-</w:t>
      </w:r>
      <w:r w:rsidRPr="003E76AF">
        <w:rPr>
          <w:rFonts w:asciiTheme="majorHAnsi" w:hAnsiTheme="majorHAnsi"/>
          <w:i/>
          <w:sz w:val="28"/>
        </w:rPr>
        <w:t xml:space="preserve"> en lövskogsanalys</w:t>
      </w:r>
    </w:p>
    <w:p w:rsidR="00F26507" w:rsidRDefault="00953910" w:rsidP="003E76AF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26507">
        <w:rPr>
          <w:rFonts w:asciiTheme="majorHAnsi" w:hAnsiTheme="majorHAnsi"/>
          <w:sz w:val="22"/>
        </w:rPr>
        <w:t>Projektet är ett samarb</w:t>
      </w:r>
      <w:r w:rsidR="00DD490E" w:rsidRPr="00F26507">
        <w:rPr>
          <w:rFonts w:asciiTheme="majorHAnsi" w:hAnsiTheme="majorHAnsi"/>
          <w:sz w:val="22"/>
        </w:rPr>
        <w:t>ete mellan biosfärkontoret</w:t>
      </w:r>
      <w:r w:rsidRPr="00F26507">
        <w:rPr>
          <w:rFonts w:asciiTheme="majorHAnsi" w:hAnsiTheme="majorHAnsi"/>
          <w:sz w:val="22"/>
        </w:rPr>
        <w:t xml:space="preserve"> och Bollnäs Naturskyddsförening. </w:t>
      </w:r>
      <w:r w:rsidR="00305D44" w:rsidRPr="00F26507">
        <w:rPr>
          <w:rFonts w:asciiTheme="majorHAnsi" w:hAnsiTheme="majorHAnsi"/>
          <w:sz w:val="22"/>
        </w:rPr>
        <w:t xml:space="preserve">Även Ljusdals kommun har visat intresse för samverkan. </w:t>
      </w:r>
      <w:r w:rsidR="00F26507">
        <w:rPr>
          <w:rFonts w:asciiTheme="majorHAnsi" w:hAnsiTheme="majorHAnsi"/>
          <w:sz w:val="22"/>
        </w:rPr>
        <w:t>Själva arbetet</w:t>
      </w:r>
      <w:r w:rsidR="00DD490E" w:rsidRPr="00F26507">
        <w:rPr>
          <w:rFonts w:asciiTheme="majorHAnsi" w:hAnsiTheme="majorHAnsi"/>
          <w:sz w:val="22"/>
        </w:rPr>
        <w:t xml:space="preserve"> </w:t>
      </w:r>
      <w:r w:rsidRPr="00F26507">
        <w:rPr>
          <w:rFonts w:asciiTheme="majorHAnsi" w:hAnsiTheme="majorHAnsi"/>
          <w:sz w:val="22"/>
        </w:rPr>
        <w:t xml:space="preserve">är </w:t>
      </w:r>
      <w:r w:rsidR="00F26507">
        <w:rPr>
          <w:rFonts w:asciiTheme="majorHAnsi" w:hAnsiTheme="majorHAnsi"/>
          <w:sz w:val="22"/>
        </w:rPr>
        <w:t>planerat</w:t>
      </w:r>
      <w:r w:rsidRPr="00F26507">
        <w:rPr>
          <w:rFonts w:asciiTheme="majorHAnsi" w:hAnsiTheme="majorHAnsi"/>
          <w:sz w:val="22"/>
        </w:rPr>
        <w:t xml:space="preserve"> att </w:t>
      </w:r>
      <w:r w:rsidR="00305D44" w:rsidRPr="00F26507">
        <w:rPr>
          <w:rFonts w:asciiTheme="majorHAnsi" w:hAnsiTheme="majorHAnsi"/>
          <w:sz w:val="22"/>
        </w:rPr>
        <w:t>genomföras</w:t>
      </w:r>
      <w:r w:rsidRPr="00F26507">
        <w:rPr>
          <w:rFonts w:asciiTheme="majorHAnsi" w:hAnsiTheme="majorHAnsi"/>
          <w:sz w:val="22"/>
        </w:rPr>
        <w:t xml:space="preserve"> </w:t>
      </w:r>
      <w:r w:rsidR="00DD490E" w:rsidRPr="00F26507">
        <w:rPr>
          <w:rFonts w:asciiTheme="majorHAnsi" w:hAnsiTheme="majorHAnsi"/>
          <w:sz w:val="22"/>
        </w:rPr>
        <w:t xml:space="preserve">som ett examensarbete. </w:t>
      </w:r>
      <w:r w:rsidR="00163E1D" w:rsidRPr="00F26507">
        <w:rPr>
          <w:rFonts w:asciiTheme="majorHAnsi" w:hAnsiTheme="majorHAnsi"/>
          <w:sz w:val="22"/>
        </w:rPr>
        <w:t xml:space="preserve">Projektet är satt till att pågå 2017-2018. </w:t>
      </w:r>
    </w:p>
    <w:p w:rsidR="003E76AF" w:rsidRPr="00F26507" w:rsidRDefault="003E76AF" w:rsidP="003E76AF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3044DD" w:rsidRPr="003E76AF" w:rsidRDefault="00205913" w:rsidP="00F26507">
      <w:pPr>
        <w:spacing w:after="0"/>
        <w:ind w:left="0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t xml:space="preserve">Återställning </w:t>
      </w:r>
      <w:r w:rsidR="00163E1D" w:rsidRPr="003E76AF">
        <w:rPr>
          <w:rFonts w:asciiTheme="majorHAnsi" w:hAnsiTheme="majorHAnsi"/>
          <w:i/>
          <w:sz w:val="28"/>
        </w:rPr>
        <w:t xml:space="preserve">till levande </w:t>
      </w:r>
      <w:r w:rsidRPr="003E76AF">
        <w:rPr>
          <w:rFonts w:asciiTheme="majorHAnsi" w:hAnsiTheme="majorHAnsi"/>
          <w:i/>
          <w:sz w:val="28"/>
        </w:rPr>
        <w:t xml:space="preserve">vattendrag </w:t>
      </w:r>
      <w:r w:rsidR="00DD490E" w:rsidRPr="003E76AF">
        <w:rPr>
          <w:rFonts w:asciiTheme="majorHAnsi" w:hAnsiTheme="majorHAnsi"/>
          <w:i/>
          <w:sz w:val="28"/>
        </w:rPr>
        <w:t>-</w:t>
      </w:r>
      <w:r w:rsidRPr="003E76AF">
        <w:rPr>
          <w:rFonts w:asciiTheme="majorHAnsi" w:hAnsiTheme="majorHAnsi"/>
          <w:i/>
          <w:sz w:val="28"/>
        </w:rPr>
        <w:t xml:space="preserve"> </w:t>
      </w:r>
      <w:proofErr w:type="spellStart"/>
      <w:r w:rsidRPr="003E76AF">
        <w:rPr>
          <w:rFonts w:asciiTheme="majorHAnsi" w:hAnsiTheme="majorHAnsi"/>
          <w:i/>
          <w:sz w:val="28"/>
        </w:rPr>
        <w:t>Kalvsån</w:t>
      </w:r>
      <w:proofErr w:type="spellEnd"/>
    </w:p>
    <w:p w:rsidR="00D72201" w:rsidRDefault="00163E1D" w:rsidP="00F26507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26507">
        <w:rPr>
          <w:rFonts w:asciiTheme="majorHAnsi" w:hAnsiTheme="majorHAnsi"/>
          <w:sz w:val="22"/>
        </w:rPr>
        <w:t xml:space="preserve">Projektet avser en återställning av ett tidigare flottledsrensat vattendrag (Kalvsån). Arbetet innebär en samverkan mellan Ovanåkers kommun, </w:t>
      </w:r>
      <w:proofErr w:type="spellStart"/>
      <w:r w:rsidRPr="00F26507">
        <w:rPr>
          <w:rFonts w:asciiTheme="majorHAnsi" w:hAnsiTheme="majorHAnsi"/>
          <w:sz w:val="22"/>
        </w:rPr>
        <w:t>Ö</w:t>
      </w:r>
      <w:r w:rsidR="00F26507">
        <w:rPr>
          <w:rFonts w:asciiTheme="majorHAnsi" w:hAnsiTheme="majorHAnsi"/>
          <w:sz w:val="22"/>
        </w:rPr>
        <w:t>jung</w:t>
      </w:r>
      <w:proofErr w:type="spellEnd"/>
      <w:r w:rsidR="00F26507">
        <w:rPr>
          <w:rFonts w:asciiTheme="majorHAnsi" w:hAnsiTheme="majorHAnsi"/>
          <w:sz w:val="22"/>
        </w:rPr>
        <w:t>-Lillskogs FVO och Sveaskog</w:t>
      </w:r>
      <w:r w:rsidR="006F2B1C" w:rsidRPr="00F26507">
        <w:rPr>
          <w:rFonts w:asciiTheme="majorHAnsi" w:hAnsiTheme="majorHAnsi"/>
          <w:sz w:val="22"/>
        </w:rPr>
        <w:t xml:space="preserve">. </w:t>
      </w:r>
      <w:r w:rsidRPr="00F26507">
        <w:rPr>
          <w:rFonts w:asciiTheme="majorHAnsi" w:hAnsiTheme="majorHAnsi"/>
          <w:sz w:val="22"/>
        </w:rPr>
        <w:t>Projektet är satt att pågå mellan 2017-2019.</w:t>
      </w:r>
    </w:p>
    <w:p w:rsidR="00D72201" w:rsidRPr="00F26507" w:rsidRDefault="00D72201" w:rsidP="00F26507">
      <w:pPr>
        <w:spacing w:after="0"/>
        <w:ind w:left="0" w:right="-24"/>
        <w:jc w:val="both"/>
        <w:rPr>
          <w:rFonts w:asciiTheme="majorHAnsi" w:hAnsiTheme="majorHAnsi"/>
          <w:sz w:val="22"/>
        </w:rPr>
      </w:pPr>
    </w:p>
    <w:p w:rsidR="003044DD" w:rsidRPr="003E76AF" w:rsidRDefault="00205913" w:rsidP="00F26507">
      <w:pPr>
        <w:spacing w:after="0"/>
        <w:ind w:left="0"/>
        <w:jc w:val="both"/>
        <w:rPr>
          <w:rFonts w:asciiTheme="majorHAnsi" w:hAnsiTheme="majorHAnsi"/>
          <w:i/>
          <w:sz w:val="28"/>
        </w:rPr>
      </w:pPr>
      <w:r w:rsidRPr="003E76AF">
        <w:rPr>
          <w:rFonts w:asciiTheme="majorHAnsi" w:hAnsiTheme="majorHAnsi"/>
          <w:i/>
          <w:sz w:val="28"/>
        </w:rPr>
        <w:t xml:space="preserve">Grytaberg </w:t>
      </w:r>
      <w:r w:rsidR="00DD490E" w:rsidRPr="003E76AF">
        <w:rPr>
          <w:rFonts w:asciiTheme="majorHAnsi" w:hAnsiTheme="majorHAnsi"/>
          <w:i/>
          <w:sz w:val="28"/>
        </w:rPr>
        <w:t>-</w:t>
      </w:r>
      <w:r w:rsidRPr="003E76AF">
        <w:rPr>
          <w:rFonts w:asciiTheme="majorHAnsi" w:hAnsiTheme="majorHAnsi"/>
          <w:i/>
          <w:sz w:val="28"/>
        </w:rPr>
        <w:t xml:space="preserve"> Ekoparken för alla</w:t>
      </w:r>
    </w:p>
    <w:p w:rsidR="00F26507" w:rsidRDefault="00163E1D" w:rsidP="00F26507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26507">
        <w:rPr>
          <w:rFonts w:asciiTheme="majorHAnsi" w:hAnsiTheme="majorHAnsi"/>
          <w:sz w:val="22"/>
        </w:rPr>
        <w:t>Projektet är ett samarbete mellan biosfärorganisationen och Sveaskog. Under juni månad ska två skogliga aktivitetsdagar anordnas i ekoparken, en för skolungdomar och en för allmänheten. Syftet är att u</w:t>
      </w:r>
      <w:r w:rsidR="00970BCA" w:rsidRPr="00F26507">
        <w:rPr>
          <w:rFonts w:asciiTheme="majorHAnsi" w:hAnsiTheme="majorHAnsi"/>
          <w:sz w:val="22"/>
        </w:rPr>
        <w:t xml:space="preserve">tifrån ett underifrånperspektiv </w:t>
      </w:r>
      <w:r w:rsidRPr="00F26507">
        <w:rPr>
          <w:rFonts w:asciiTheme="majorHAnsi" w:hAnsiTheme="majorHAnsi"/>
          <w:sz w:val="22"/>
        </w:rPr>
        <w:t xml:space="preserve">ta reda på hur friluftslivet i ekoparken kan utvecklas. Projektet är satt att pågå under 2017.  </w:t>
      </w:r>
    </w:p>
    <w:p w:rsidR="00FC4867" w:rsidRPr="00D72201" w:rsidRDefault="00163E1D" w:rsidP="00D72201">
      <w:pPr>
        <w:spacing w:after="0"/>
        <w:ind w:left="0" w:right="-24"/>
        <w:jc w:val="both"/>
        <w:rPr>
          <w:rFonts w:asciiTheme="majorHAnsi" w:hAnsiTheme="majorHAnsi"/>
          <w:sz w:val="22"/>
        </w:rPr>
      </w:pPr>
      <w:r w:rsidRPr="00F26507">
        <w:rPr>
          <w:rFonts w:asciiTheme="majorHAnsi" w:hAnsiTheme="majorHAnsi"/>
          <w:sz w:val="22"/>
        </w:rPr>
        <w:t xml:space="preserve"> </w:t>
      </w:r>
    </w:p>
    <w:sectPr w:rsidR="00FC4867" w:rsidRPr="00D72201" w:rsidSect="009B1C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37" w:right="907" w:bottom="737" w:left="1588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96" w:rsidRDefault="00AB5A96" w:rsidP="00DE4BB0">
      <w:r>
        <w:separator/>
      </w:r>
    </w:p>
  </w:endnote>
  <w:endnote w:type="continuationSeparator" w:id="0">
    <w:p w:rsidR="00AB5A96" w:rsidRDefault="00AB5A96" w:rsidP="00DE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21" w:rsidRPr="009B1C21" w:rsidRDefault="009B1C21" w:rsidP="009B1C21">
    <w:pPr>
      <w:tabs>
        <w:tab w:val="center" w:pos="4536"/>
        <w:tab w:val="right" w:pos="9072"/>
      </w:tabs>
      <w:spacing w:after="0"/>
      <w:ind w:left="0" w:right="0"/>
      <w:jc w:val="both"/>
      <w:rPr>
        <w:rFonts w:ascii="Calibri Light" w:eastAsia="Calibri Light" w:hAnsi="Calibri Light"/>
        <w:color w:val="44546A"/>
        <w:sz w:val="18"/>
        <w:szCs w:val="22"/>
      </w:rPr>
    </w:pPr>
  </w:p>
  <w:p w:rsidR="009B1C21" w:rsidRPr="009B1C21" w:rsidRDefault="009B1C21" w:rsidP="009B1C21">
    <w:pPr>
      <w:tabs>
        <w:tab w:val="center" w:pos="4536"/>
        <w:tab w:val="right" w:pos="9072"/>
      </w:tabs>
      <w:spacing w:after="0"/>
      <w:ind w:left="0" w:right="0"/>
      <w:jc w:val="both"/>
      <w:rPr>
        <w:rFonts w:ascii="Calibri Light" w:eastAsia="Calibri Light" w:hAnsi="Calibri Light"/>
        <w:color w:val="44546A"/>
        <w:sz w:val="18"/>
        <w:szCs w:val="22"/>
      </w:rPr>
    </w:pPr>
    <w:r w:rsidRPr="009B1C21">
      <w:rPr>
        <w:rFonts w:ascii="Calibri Light" w:eastAsia="Calibri Light" w:hAnsi="Calibri Light"/>
        <w:color w:val="44546A"/>
        <w:sz w:val="18"/>
        <w:szCs w:val="22"/>
      </w:rPr>
      <w:t>Projektägare är Ovanåkers kommun och projektet finansieras av:</w:t>
    </w:r>
  </w:p>
  <w:p w:rsidR="009B1C21" w:rsidRPr="009B1C21" w:rsidRDefault="009B1C21" w:rsidP="009B1C21">
    <w:pPr>
      <w:tabs>
        <w:tab w:val="left" w:pos="1701"/>
        <w:tab w:val="left" w:pos="3686"/>
        <w:tab w:val="left" w:pos="6379"/>
        <w:tab w:val="right" w:pos="9356"/>
      </w:tabs>
      <w:spacing w:after="0"/>
      <w:ind w:left="0" w:right="0"/>
      <w:jc w:val="both"/>
      <w:rPr>
        <w:rFonts w:ascii="Calibri Light" w:eastAsia="Calibri Light" w:hAnsi="Calibri Light"/>
        <w:color w:val="44546A"/>
        <w:sz w:val="18"/>
        <w:szCs w:val="22"/>
      </w:rPr>
    </w:pP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1B3E9804" wp14:editId="4B5A97CF">
          <wp:extent cx="835062" cy="252000"/>
          <wp:effectExtent l="0" t="0" r="3175" b="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gavleborg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6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1C21">
      <w:rPr>
        <w:rFonts w:ascii="Calibri Light" w:eastAsia="Calibri Light" w:hAnsi="Calibri Light"/>
        <w:color w:val="44546A"/>
        <w:sz w:val="18"/>
        <w:szCs w:val="22"/>
      </w:rPr>
      <w:tab/>
    </w: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6D7ECF8A" wp14:editId="34ECDE30">
          <wp:extent cx="1008001" cy="252000"/>
          <wp:effectExtent l="0" t="0" r="1905" b="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_logga_Ovanaker_liten_far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1C21">
      <w:rPr>
        <w:rFonts w:ascii="Calibri Light" w:eastAsia="Calibri Light" w:hAnsi="Calibri Light"/>
        <w:color w:val="44546A"/>
        <w:sz w:val="18"/>
        <w:szCs w:val="22"/>
      </w:rPr>
      <w:tab/>
    </w: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7E14B76B" wp14:editId="7BCD77DB">
          <wp:extent cx="1531037" cy="252000"/>
          <wp:effectExtent l="0" t="0" r="0" b="0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kommun-logo-fär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03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1C21">
      <w:rPr>
        <w:rFonts w:ascii="Calibri Light" w:eastAsia="Calibri Light" w:hAnsi="Calibri Light"/>
        <w:color w:val="44546A"/>
        <w:sz w:val="18"/>
        <w:szCs w:val="22"/>
      </w:rPr>
      <w:tab/>
    </w: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147C13A8" wp14:editId="770ADAB0">
          <wp:extent cx="1382035" cy="252000"/>
          <wp:effectExtent l="0" t="0" r="0" b="0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ns_kommun_logo_fär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1C21">
      <w:rPr>
        <w:rFonts w:ascii="Calibri Light" w:eastAsia="Calibri Light" w:hAnsi="Calibri Light"/>
        <w:color w:val="44546A"/>
        <w:sz w:val="18"/>
        <w:szCs w:val="22"/>
      </w:rPr>
      <w:tab/>
    </w: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767476CA" wp14:editId="6CFE0FF4">
          <wp:extent cx="324000" cy="360000"/>
          <wp:effectExtent l="0" t="0" r="0" b="2540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vv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21" w:rsidRPr="009B1C21" w:rsidRDefault="009B1C21" w:rsidP="009B1C21">
    <w:pPr>
      <w:tabs>
        <w:tab w:val="center" w:pos="4536"/>
        <w:tab w:val="right" w:pos="9072"/>
      </w:tabs>
      <w:spacing w:after="0"/>
      <w:ind w:left="0" w:right="0"/>
      <w:jc w:val="both"/>
      <w:rPr>
        <w:rFonts w:ascii="Calibri Light" w:eastAsia="Calibri Light" w:hAnsi="Calibri Light"/>
        <w:color w:val="44546A"/>
        <w:sz w:val="18"/>
        <w:szCs w:val="22"/>
      </w:rPr>
    </w:pPr>
  </w:p>
  <w:p w:rsidR="009B1C21" w:rsidRPr="009B1C21" w:rsidRDefault="009B1C21" w:rsidP="009B1C21">
    <w:pPr>
      <w:tabs>
        <w:tab w:val="center" w:pos="4536"/>
        <w:tab w:val="right" w:pos="9072"/>
      </w:tabs>
      <w:spacing w:after="0"/>
      <w:ind w:left="0" w:right="0"/>
      <w:jc w:val="both"/>
      <w:rPr>
        <w:rFonts w:ascii="Calibri Light" w:eastAsia="Calibri Light" w:hAnsi="Calibri Light"/>
        <w:color w:val="44546A"/>
        <w:sz w:val="18"/>
        <w:szCs w:val="22"/>
      </w:rPr>
    </w:pPr>
    <w:r w:rsidRPr="009B1C21">
      <w:rPr>
        <w:rFonts w:ascii="Calibri Light" w:eastAsia="Calibri Light" w:hAnsi="Calibri Light"/>
        <w:color w:val="44546A"/>
        <w:sz w:val="18"/>
        <w:szCs w:val="22"/>
      </w:rPr>
      <w:t>Projektägare är Ovanåkers kommun och projektet finansieras av:</w:t>
    </w:r>
  </w:p>
  <w:p w:rsidR="001070CF" w:rsidRPr="009B1C21" w:rsidRDefault="009B1C21" w:rsidP="009B1C21">
    <w:pPr>
      <w:tabs>
        <w:tab w:val="left" w:pos="1701"/>
        <w:tab w:val="left" w:pos="3686"/>
        <w:tab w:val="left" w:pos="6379"/>
        <w:tab w:val="right" w:pos="9356"/>
      </w:tabs>
      <w:spacing w:after="0"/>
      <w:ind w:left="0" w:right="0"/>
      <w:jc w:val="both"/>
      <w:rPr>
        <w:rFonts w:ascii="Calibri Light" w:eastAsia="Calibri Light" w:hAnsi="Calibri Light"/>
        <w:color w:val="44546A"/>
        <w:sz w:val="18"/>
        <w:szCs w:val="22"/>
      </w:rPr>
    </w:pP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1DFDBD09" wp14:editId="2A49B393">
          <wp:extent cx="835062" cy="252000"/>
          <wp:effectExtent l="0" t="0" r="317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gavleborg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6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1C21">
      <w:rPr>
        <w:rFonts w:ascii="Calibri Light" w:eastAsia="Calibri Light" w:hAnsi="Calibri Light"/>
        <w:color w:val="44546A"/>
        <w:sz w:val="18"/>
        <w:szCs w:val="22"/>
      </w:rPr>
      <w:tab/>
    </w: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687AD5CF" wp14:editId="4B694402">
          <wp:extent cx="1008001" cy="252000"/>
          <wp:effectExtent l="0" t="0" r="1905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_logga_Ovanaker_liten_far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1C21">
      <w:rPr>
        <w:rFonts w:ascii="Calibri Light" w:eastAsia="Calibri Light" w:hAnsi="Calibri Light"/>
        <w:color w:val="44546A"/>
        <w:sz w:val="18"/>
        <w:szCs w:val="22"/>
      </w:rPr>
      <w:tab/>
    </w: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2062EA74" wp14:editId="0DC922EF">
          <wp:extent cx="1531037" cy="252000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kommun-logo-fär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03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1C21">
      <w:rPr>
        <w:rFonts w:ascii="Calibri Light" w:eastAsia="Calibri Light" w:hAnsi="Calibri Light"/>
        <w:color w:val="44546A"/>
        <w:sz w:val="18"/>
        <w:szCs w:val="22"/>
      </w:rPr>
      <w:tab/>
    </w: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784DE68A" wp14:editId="5F92336B">
          <wp:extent cx="1382035" cy="252000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ns_kommun_logo_fär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1C21">
      <w:rPr>
        <w:rFonts w:ascii="Calibri Light" w:eastAsia="Calibri Light" w:hAnsi="Calibri Light"/>
        <w:color w:val="44546A"/>
        <w:sz w:val="18"/>
        <w:szCs w:val="22"/>
      </w:rPr>
      <w:tab/>
    </w:r>
    <w:r w:rsidRPr="009B1C21">
      <w:rPr>
        <w:rFonts w:ascii="Calibri Light" w:eastAsia="Calibri Light" w:hAnsi="Calibri Light"/>
        <w:noProof/>
        <w:color w:val="44546A"/>
        <w:sz w:val="18"/>
        <w:szCs w:val="22"/>
        <w:lang w:eastAsia="sv-SE"/>
      </w:rPr>
      <w:drawing>
        <wp:inline distT="0" distB="0" distL="0" distR="0" wp14:anchorId="06CB704F" wp14:editId="45A03169">
          <wp:extent cx="324000" cy="360000"/>
          <wp:effectExtent l="0" t="0" r="0" b="254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vv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96" w:rsidRDefault="00AB5A96" w:rsidP="00DE4BB0">
      <w:r>
        <w:separator/>
      </w:r>
    </w:p>
  </w:footnote>
  <w:footnote w:type="continuationSeparator" w:id="0">
    <w:p w:rsidR="00AB5A96" w:rsidRDefault="00AB5A96" w:rsidP="00DE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21" w:rsidRDefault="009B1C21" w:rsidP="009B1C21">
    <w:pPr>
      <w:tabs>
        <w:tab w:val="center" w:pos="4536"/>
        <w:tab w:val="right" w:pos="9072"/>
      </w:tabs>
      <w:spacing w:after="0"/>
      <w:ind w:left="0" w:right="0"/>
      <w:jc w:val="both"/>
    </w:pPr>
    <w:r w:rsidRPr="009B1C21">
      <w:rPr>
        <w:rFonts w:ascii="Calibri Light" w:eastAsia="Calibri Light" w:hAnsi="Calibri Light"/>
        <w:noProof/>
        <w:sz w:val="22"/>
        <w:szCs w:val="22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0EFE6" wp14:editId="27D032C8">
              <wp:simplePos x="0" y="0"/>
              <wp:positionH relativeFrom="margin">
                <wp:posOffset>1918335</wp:posOffset>
              </wp:positionH>
              <wp:positionV relativeFrom="paragraph">
                <wp:posOffset>267335</wp:posOffset>
              </wp:positionV>
              <wp:extent cx="4124325" cy="942975"/>
              <wp:effectExtent l="0" t="0" r="0" b="0"/>
              <wp:wrapNone/>
              <wp:docPr id="2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1C21" w:rsidRPr="00427F46" w:rsidRDefault="009B1C21" w:rsidP="009B1C21">
                          <w:pPr>
                            <w:pStyle w:val="Ingetavstnd"/>
                            <w:jc w:val="right"/>
                            <w:rPr>
                              <w:color w:val="44546A" w:themeColor="text2"/>
                              <w:sz w:val="18"/>
                            </w:rPr>
                          </w:pPr>
                          <w:r w:rsidRPr="00427F46">
                            <w:rPr>
                              <w:color w:val="44546A" w:themeColor="text2"/>
                              <w:sz w:val="18"/>
                            </w:rPr>
                            <w:t>Biosfärkandidat Voxnadalen</w:t>
                          </w:r>
                        </w:p>
                        <w:p w:rsidR="009B1C21" w:rsidRPr="00427F46" w:rsidRDefault="009B1C21" w:rsidP="009B1C21">
                          <w:pPr>
                            <w:pStyle w:val="Ingetavstnd"/>
                            <w:jc w:val="right"/>
                            <w:rPr>
                              <w:color w:val="44546A" w:themeColor="text2"/>
                              <w:sz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</w:rPr>
                            <w:t>Verksamhetsplan 2017</w:t>
                          </w:r>
                        </w:p>
                        <w:p w:rsidR="009B1C21" w:rsidRDefault="009B1C21" w:rsidP="009B1C21">
                          <w:pPr>
                            <w:pStyle w:val="Ingetavstnd"/>
                            <w:jc w:val="right"/>
                            <w:rPr>
                              <w:color w:val="44546A" w:themeColor="text2"/>
                              <w:sz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</w:rPr>
                            <w:t>www.ovanaker.se</w:t>
                          </w:r>
                          <w:r w:rsidRPr="00427F46">
                            <w:rPr>
                              <w:color w:val="44546A" w:themeColor="text2"/>
                              <w:sz w:val="18"/>
                            </w:rPr>
                            <w:t>/biosfarkandidat</w:t>
                          </w:r>
                        </w:p>
                        <w:p w:rsidR="009B1C21" w:rsidRPr="00427F46" w:rsidRDefault="009B1C21" w:rsidP="009B1C21">
                          <w:pPr>
                            <w:pStyle w:val="Ingetavstnd"/>
                            <w:jc w:val="right"/>
                            <w:rPr>
                              <w:color w:val="44546A" w:themeColor="text2"/>
                              <w:sz w:val="18"/>
                            </w:rPr>
                          </w:pPr>
                          <w:r w:rsidRPr="00427F46">
                            <w:rPr>
                              <w:color w:val="44546A" w:themeColor="text2"/>
                              <w:sz w:val="18"/>
                            </w:rPr>
                            <w:t>Tel:</w:t>
                          </w:r>
                          <w:proofErr w:type="gramStart"/>
                          <w:r w:rsidRPr="00427F46">
                            <w:rPr>
                              <w:color w:val="44546A" w:themeColor="text2"/>
                              <w:sz w:val="18"/>
                            </w:rPr>
                            <w:t xml:space="preserve"> 0271-57000</w:t>
                          </w:r>
                          <w:proofErr w:type="gramEnd"/>
                        </w:p>
                        <w:p w:rsidR="009B1C21" w:rsidRPr="00427F46" w:rsidRDefault="009B1C21" w:rsidP="009B1C21">
                          <w:pPr>
                            <w:pStyle w:val="Ingetavstnd"/>
                            <w:jc w:val="right"/>
                            <w:rPr>
                              <w:color w:val="44546A" w:themeColor="text2"/>
                              <w:sz w:val="18"/>
                            </w:rPr>
                          </w:pPr>
                        </w:p>
                        <w:p w:rsidR="009B1C21" w:rsidRPr="009B1C21" w:rsidRDefault="009B1C21" w:rsidP="009B1C21">
                          <w:pPr>
                            <w:pStyle w:val="Ingetavstnd"/>
                            <w:jc w:val="right"/>
                            <w:rPr>
                              <w:i/>
                              <w:color w:val="44546A" w:themeColor="text2"/>
                              <w:sz w:val="18"/>
                            </w:rPr>
                          </w:pP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t xml:space="preserve">Sida </w:t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fldChar w:fldCharType="begin"/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instrText>PAGE  \* Arabic  \* MERGEFORMAT</w:instrText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fldChar w:fldCharType="separate"/>
                          </w:r>
                          <w:r w:rsidR="00D72201">
                            <w:rPr>
                              <w:i/>
                              <w:noProof/>
                              <w:color w:val="44546A" w:themeColor="text2"/>
                              <w:sz w:val="18"/>
                            </w:rPr>
                            <w:t>2</w:t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fldChar w:fldCharType="end"/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t xml:space="preserve"> av </w:t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fldChar w:fldCharType="begin"/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instrText>NUMPAGES  \* Arabic  \* MERGEFORMAT</w:instrText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fldChar w:fldCharType="separate"/>
                          </w:r>
                          <w:r w:rsidR="00D72201">
                            <w:rPr>
                              <w:i/>
                              <w:noProof/>
                              <w:color w:val="44546A" w:themeColor="text2"/>
                              <w:sz w:val="18"/>
                            </w:rPr>
                            <w:t>4</w:t>
                          </w:r>
                          <w:r w:rsidRPr="009B1C21">
                            <w:rPr>
                              <w:i/>
                              <w:color w:val="44546A" w:themeColor="text2"/>
                              <w:sz w:val="18"/>
                            </w:rPr>
                            <w:fldChar w:fldCharType="end"/>
                          </w:r>
                        </w:p>
                        <w:p w:rsidR="009B1C21" w:rsidRDefault="009B1C21" w:rsidP="009B1C21">
                          <w:pPr>
                            <w:pStyle w:val="Ingetavstn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51.05pt;margin-top:21.05pt;width:324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" filled="f" stroked="f">
              <v:textbox>
                <w:txbxContent>
                  <w:p w:rsidR="009B1C21" w:rsidRPr="00427F46" w:rsidRDefault="009B1C21" w:rsidP="009B1C21">
                    <w:pPr>
                      <w:pStyle w:val="Ingetavstnd"/>
                      <w:jc w:val="right"/>
                      <w:rPr>
                        <w:color w:val="44546A" w:themeColor="text2"/>
                        <w:sz w:val="18"/>
                      </w:rPr>
                    </w:pPr>
                    <w:r w:rsidRPr="00427F46">
                      <w:rPr>
                        <w:color w:val="44546A" w:themeColor="text2"/>
                        <w:sz w:val="18"/>
                      </w:rPr>
                      <w:t>Biosfärkandidat Voxnadalen</w:t>
                    </w:r>
                  </w:p>
                  <w:p w:rsidR="009B1C21" w:rsidRPr="00427F46" w:rsidRDefault="009B1C21" w:rsidP="009B1C21">
                    <w:pPr>
                      <w:pStyle w:val="Ingetavstnd"/>
                      <w:jc w:val="right"/>
                      <w:rPr>
                        <w:color w:val="44546A" w:themeColor="text2"/>
                        <w:sz w:val="18"/>
                      </w:rPr>
                    </w:pPr>
                    <w:r>
                      <w:rPr>
                        <w:color w:val="44546A" w:themeColor="text2"/>
                        <w:sz w:val="18"/>
                      </w:rPr>
                      <w:t>Verksamhetsplan 2017</w:t>
                    </w:r>
                  </w:p>
                  <w:p w:rsidR="009B1C21" w:rsidRDefault="009B1C21" w:rsidP="009B1C21">
                    <w:pPr>
                      <w:pStyle w:val="Ingetavstnd"/>
                      <w:jc w:val="right"/>
                      <w:rPr>
                        <w:color w:val="44546A" w:themeColor="text2"/>
                        <w:sz w:val="18"/>
                      </w:rPr>
                    </w:pPr>
                    <w:r>
                      <w:rPr>
                        <w:color w:val="44546A" w:themeColor="text2"/>
                        <w:sz w:val="18"/>
                      </w:rPr>
                      <w:t>www.ovanaker.se</w:t>
                    </w:r>
                    <w:r w:rsidRPr="00427F46">
                      <w:rPr>
                        <w:color w:val="44546A" w:themeColor="text2"/>
                        <w:sz w:val="18"/>
                      </w:rPr>
                      <w:t>/biosfarkandidat</w:t>
                    </w:r>
                  </w:p>
                  <w:p w:rsidR="009B1C21" w:rsidRPr="00427F46" w:rsidRDefault="009B1C21" w:rsidP="009B1C21">
                    <w:pPr>
                      <w:pStyle w:val="Ingetavstnd"/>
                      <w:jc w:val="right"/>
                      <w:rPr>
                        <w:color w:val="44546A" w:themeColor="text2"/>
                        <w:sz w:val="18"/>
                      </w:rPr>
                    </w:pPr>
                    <w:r w:rsidRPr="00427F46">
                      <w:rPr>
                        <w:color w:val="44546A" w:themeColor="text2"/>
                        <w:sz w:val="18"/>
                      </w:rPr>
                      <w:t>Tel:</w:t>
                    </w:r>
                    <w:proofErr w:type="gramStart"/>
                    <w:r w:rsidRPr="00427F46">
                      <w:rPr>
                        <w:color w:val="44546A" w:themeColor="text2"/>
                        <w:sz w:val="18"/>
                      </w:rPr>
                      <w:t xml:space="preserve"> 0271-57000</w:t>
                    </w:r>
                    <w:proofErr w:type="gramEnd"/>
                  </w:p>
                  <w:p w:rsidR="009B1C21" w:rsidRPr="00427F46" w:rsidRDefault="009B1C21" w:rsidP="009B1C21">
                    <w:pPr>
                      <w:pStyle w:val="Ingetavstnd"/>
                      <w:jc w:val="right"/>
                      <w:rPr>
                        <w:color w:val="44546A" w:themeColor="text2"/>
                        <w:sz w:val="18"/>
                      </w:rPr>
                    </w:pPr>
                  </w:p>
                  <w:p w:rsidR="009B1C21" w:rsidRPr="009B1C21" w:rsidRDefault="009B1C21" w:rsidP="009B1C21">
                    <w:pPr>
                      <w:pStyle w:val="Ingetavstnd"/>
                      <w:jc w:val="right"/>
                      <w:rPr>
                        <w:i/>
                        <w:color w:val="44546A" w:themeColor="text2"/>
                        <w:sz w:val="18"/>
                      </w:rPr>
                    </w:pP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t xml:space="preserve">Sida </w:t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fldChar w:fldCharType="begin"/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instrText>PAGE  \* Arabic  \* MERGEFORMAT</w:instrText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fldChar w:fldCharType="separate"/>
                    </w:r>
                    <w:r w:rsidR="00D72201">
                      <w:rPr>
                        <w:i/>
                        <w:noProof/>
                        <w:color w:val="44546A" w:themeColor="text2"/>
                        <w:sz w:val="18"/>
                      </w:rPr>
                      <w:t>2</w:t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fldChar w:fldCharType="end"/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t xml:space="preserve"> av </w:t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fldChar w:fldCharType="begin"/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instrText>NUMPAGES  \* Arabic  \* MERGEFORMAT</w:instrText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fldChar w:fldCharType="separate"/>
                    </w:r>
                    <w:r w:rsidR="00D72201">
                      <w:rPr>
                        <w:i/>
                        <w:noProof/>
                        <w:color w:val="44546A" w:themeColor="text2"/>
                        <w:sz w:val="18"/>
                      </w:rPr>
                      <w:t>4</w:t>
                    </w:r>
                    <w:r w:rsidRPr="009B1C21">
                      <w:rPr>
                        <w:i/>
                        <w:color w:val="44546A" w:themeColor="text2"/>
                        <w:sz w:val="18"/>
                      </w:rPr>
                      <w:fldChar w:fldCharType="end"/>
                    </w:r>
                  </w:p>
                  <w:p w:rsidR="009B1C21" w:rsidRDefault="009B1C21" w:rsidP="009B1C21">
                    <w:pPr>
                      <w:pStyle w:val="Ingetavstnd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B1C21">
      <w:rPr>
        <w:rFonts w:ascii="Calibri Light" w:eastAsia="Calibri Light" w:hAnsi="Calibri Light"/>
        <w:noProof/>
        <w:sz w:val="22"/>
        <w:szCs w:val="22"/>
        <w:lang w:eastAsia="sv-SE"/>
      </w:rPr>
      <w:drawing>
        <wp:anchor distT="0" distB="269875" distL="114300" distR="114300" simplePos="0" relativeHeight="251662336" behindDoc="0" locked="0" layoutInCell="1" allowOverlap="1" wp14:anchorId="5061151A" wp14:editId="37735858">
          <wp:simplePos x="0" y="0"/>
          <wp:positionH relativeFrom="column">
            <wp:posOffset>1270</wp:posOffset>
          </wp:positionH>
          <wp:positionV relativeFrom="page">
            <wp:posOffset>447040</wp:posOffset>
          </wp:positionV>
          <wp:extent cx="6037200" cy="939600"/>
          <wp:effectExtent l="0" t="0" r="1905" b="0"/>
          <wp:wrapTopAndBottom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d kort t exc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21" w:rsidRDefault="009B1C21" w:rsidP="009B1C2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A9786" wp14:editId="2DD3BFEE">
              <wp:simplePos x="0" y="0"/>
              <wp:positionH relativeFrom="margin">
                <wp:posOffset>3810</wp:posOffset>
              </wp:positionH>
              <wp:positionV relativeFrom="paragraph">
                <wp:posOffset>266700</wp:posOffset>
              </wp:positionV>
              <wp:extent cx="4124325" cy="94297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1C21" w:rsidRPr="00427F46" w:rsidRDefault="009B1C21" w:rsidP="009B1C21">
                          <w:pPr>
                            <w:pStyle w:val="Ingetavstnd"/>
                            <w:rPr>
                              <w:color w:val="44546A" w:themeColor="text2"/>
                              <w:sz w:val="18"/>
                            </w:rPr>
                          </w:pPr>
                          <w:r w:rsidRPr="00427F46">
                            <w:rPr>
                              <w:color w:val="44546A" w:themeColor="text2"/>
                              <w:sz w:val="18"/>
                            </w:rPr>
                            <w:t>Biosfärkandidat Voxnadalen</w:t>
                          </w:r>
                        </w:p>
                        <w:p w:rsidR="009B1C21" w:rsidRPr="00427F46" w:rsidRDefault="009B1C21" w:rsidP="009B1C21">
                          <w:pPr>
                            <w:pStyle w:val="Ingetavstnd"/>
                            <w:rPr>
                              <w:color w:val="44546A" w:themeColor="text2"/>
                              <w:sz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</w:rPr>
                            <w:t>Verksamhetsplan 2017</w:t>
                          </w:r>
                        </w:p>
                        <w:p w:rsidR="009B1C21" w:rsidRDefault="009B1C21" w:rsidP="009B1C21">
                          <w:pPr>
                            <w:pStyle w:val="Ingetavstnd"/>
                            <w:rPr>
                              <w:color w:val="44546A" w:themeColor="text2"/>
                              <w:sz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</w:rPr>
                            <w:t>www.ovanaker.se</w:t>
                          </w:r>
                          <w:r w:rsidRPr="00427F46">
                            <w:rPr>
                              <w:color w:val="44546A" w:themeColor="text2"/>
                              <w:sz w:val="18"/>
                            </w:rPr>
                            <w:t>/biosfarkandidat</w:t>
                          </w:r>
                        </w:p>
                        <w:p w:rsidR="009B1C21" w:rsidRPr="00427F46" w:rsidRDefault="009B1C21" w:rsidP="009B1C21">
                          <w:pPr>
                            <w:pStyle w:val="Ingetavstnd"/>
                            <w:rPr>
                              <w:color w:val="44546A" w:themeColor="text2"/>
                              <w:sz w:val="18"/>
                            </w:rPr>
                          </w:pPr>
                          <w:r w:rsidRPr="00427F46">
                            <w:rPr>
                              <w:color w:val="44546A" w:themeColor="text2"/>
                              <w:sz w:val="18"/>
                            </w:rPr>
                            <w:t>Tel:</w:t>
                          </w:r>
                          <w:proofErr w:type="gramStart"/>
                          <w:r w:rsidRPr="00427F46">
                            <w:rPr>
                              <w:color w:val="44546A" w:themeColor="text2"/>
                              <w:sz w:val="18"/>
                            </w:rPr>
                            <w:t xml:space="preserve"> 0271-57000</w:t>
                          </w:r>
                          <w:proofErr w:type="gramEnd"/>
                        </w:p>
                        <w:p w:rsidR="009B1C21" w:rsidRPr="00427F46" w:rsidRDefault="009B1C21" w:rsidP="009B1C21">
                          <w:pPr>
                            <w:pStyle w:val="Ingetavstnd"/>
                            <w:rPr>
                              <w:color w:val="44546A" w:themeColor="text2"/>
                              <w:sz w:val="18"/>
                            </w:rPr>
                          </w:pPr>
                        </w:p>
                        <w:p w:rsidR="009B1C21" w:rsidRPr="009B1C21" w:rsidRDefault="009B1C21" w:rsidP="009B1C21">
                          <w:pPr>
                            <w:pStyle w:val="Ingetavstnd"/>
                            <w:rPr>
                              <w:color w:val="44546A" w:themeColor="text2"/>
                              <w:sz w:val="18"/>
                            </w:rPr>
                          </w:pP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t xml:space="preserve">Sida </w:t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fldChar w:fldCharType="begin"/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instrText>PAGE  \* Arabic  \* MERGEFORMAT</w:instrText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fldChar w:fldCharType="separate"/>
                          </w:r>
                          <w:r w:rsidR="00D72201">
                            <w:rPr>
                              <w:noProof/>
                              <w:color w:val="44546A" w:themeColor="text2"/>
                              <w:sz w:val="18"/>
                            </w:rPr>
                            <w:t>1</w:t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fldChar w:fldCharType="end"/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t xml:space="preserve"> av </w:t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fldChar w:fldCharType="begin"/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instrText>NUMPAGES  \* Arabic  \* MERGEFORMAT</w:instrText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fldChar w:fldCharType="separate"/>
                          </w:r>
                          <w:r w:rsidR="00D72201">
                            <w:rPr>
                              <w:noProof/>
                              <w:color w:val="44546A" w:themeColor="text2"/>
                              <w:sz w:val="18"/>
                            </w:rPr>
                            <w:t>4</w:t>
                          </w:r>
                          <w:r w:rsidRPr="009B1C21">
                            <w:rPr>
                              <w:color w:val="44546A" w:themeColor="text2"/>
                              <w:sz w:val="18"/>
                            </w:rPr>
                            <w:fldChar w:fldCharType="end"/>
                          </w:r>
                        </w:p>
                        <w:p w:rsidR="009B1C21" w:rsidRDefault="009B1C21" w:rsidP="009B1C21">
                          <w:pPr>
                            <w:pStyle w:val="Ingetavstn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3pt;margin-top:21pt;width:324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" filled="f" stroked="f">
              <v:textbox>
                <w:txbxContent>
                  <w:p w:rsidR="009B1C21" w:rsidRPr="00427F46" w:rsidRDefault="009B1C21" w:rsidP="009B1C21">
                    <w:pPr>
                      <w:pStyle w:val="Ingetavstnd"/>
                      <w:rPr>
                        <w:color w:val="44546A" w:themeColor="text2"/>
                        <w:sz w:val="18"/>
                      </w:rPr>
                    </w:pPr>
                    <w:r w:rsidRPr="00427F46">
                      <w:rPr>
                        <w:color w:val="44546A" w:themeColor="text2"/>
                        <w:sz w:val="18"/>
                      </w:rPr>
                      <w:t>Biosfärkandidat Voxnadalen</w:t>
                    </w:r>
                  </w:p>
                  <w:p w:rsidR="009B1C21" w:rsidRPr="00427F46" w:rsidRDefault="009B1C21" w:rsidP="009B1C21">
                    <w:pPr>
                      <w:pStyle w:val="Ingetavstnd"/>
                      <w:rPr>
                        <w:color w:val="44546A" w:themeColor="text2"/>
                        <w:sz w:val="18"/>
                      </w:rPr>
                    </w:pPr>
                    <w:r>
                      <w:rPr>
                        <w:color w:val="44546A" w:themeColor="text2"/>
                        <w:sz w:val="18"/>
                      </w:rPr>
                      <w:t>Verksamhetsplan 2017</w:t>
                    </w:r>
                  </w:p>
                  <w:p w:rsidR="009B1C21" w:rsidRDefault="009B1C21" w:rsidP="009B1C21">
                    <w:pPr>
                      <w:pStyle w:val="Ingetavstnd"/>
                      <w:rPr>
                        <w:color w:val="44546A" w:themeColor="text2"/>
                        <w:sz w:val="18"/>
                      </w:rPr>
                    </w:pPr>
                    <w:r>
                      <w:rPr>
                        <w:color w:val="44546A" w:themeColor="text2"/>
                        <w:sz w:val="18"/>
                      </w:rPr>
                      <w:t>www.ovanaker.se</w:t>
                    </w:r>
                    <w:r w:rsidRPr="00427F46">
                      <w:rPr>
                        <w:color w:val="44546A" w:themeColor="text2"/>
                        <w:sz w:val="18"/>
                      </w:rPr>
                      <w:t>/biosfarkandidat</w:t>
                    </w:r>
                  </w:p>
                  <w:p w:rsidR="009B1C21" w:rsidRPr="00427F46" w:rsidRDefault="009B1C21" w:rsidP="009B1C21">
                    <w:pPr>
                      <w:pStyle w:val="Ingetavstnd"/>
                      <w:rPr>
                        <w:color w:val="44546A" w:themeColor="text2"/>
                        <w:sz w:val="18"/>
                      </w:rPr>
                    </w:pPr>
                    <w:r w:rsidRPr="00427F46">
                      <w:rPr>
                        <w:color w:val="44546A" w:themeColor="text2"/>
                        <w:sz w:val="18"/>
                      </w:rPr>
                      <w:t>Tel:</w:t>
                    </w:r>
                    <w:proofErr w:type="gramStart"/>
                    <w:r w:rsidRPr="00427F46">
                      <w:rPr>
                        <w:color w:val="44546A" w:themeColor="text2"/>
                        <w:sz w:val="18"/>
                      </w:rPr>
                      <w:t xml:space="preserve"> 0271-57000</w:t>
                    </w:r>
                    <w:proofErr w:type="gramEnd"/>
                  </w:p>
                  <w:p w:rsidR="009B1C21" w:rsidRPr="00427F46" w:rsidRDefault="009B1C21" w:rsidP="009B1C21">
                    <w:pPr>
                      <w:pStyle w:val="Ingetavstnd"/>
                      <w:rPr>
                        <w:color w:val="44546A" w:themeColor="text2"/>
                        <w:sz w:val="18"/>
                      </w:rPr>
                    </w:pPr>
                  </w:p>
                  <w:p w:rsidR="009B1C21" w:rsidRPr="009B1C21" w:rsidRDefault="009B1C21" w:rsidP="009B1C21">
                    <w:pPr>
                      <w:pStyle w:val="Ingetavstnd"/>
                      <w:rPr>
                        <w:color w:val="44546A" w:themeColor="text2"/>
                        <w:sz w:val="18"/>
                      </w:rPr>
                    </w:pPr>
                    <w:r w:rsidRPr="009B1C21">
                      <w:rPr>
                        <w:color w:val="44546A" w:themeColor="text2"/>
                        <w:sz w:val="18"/>
                      </w:rPr>
                      <w:t xml:space="preserve">Sida </w:t>
                    </w:r>
                    <w:r w:rsidRPr="009B1C21">
                      <w:rPr>
                        <w:color w:val="44546A" w:themeColor="text2"/>
                        <w:sz w:val="18"/>
                      </w:rPr>
                      <w:fldChar w:fldCharType="begin"/>
                    </w:r>
                    <w:r w:rsidRPr="009B1C21">
                      <w:rPr>
                        <w:color w:val="44546A" w:themeColor="text2"/>
                        <w:sz w:val="18"/>
                      </w:rPr>
                      <w:instrText>PAGE  \* Arabic  \* MERGEFORMAT</w:instrText>
                    </w:r>
                    <w:r w:rsidRPr="009B1C21">
                      <w:rPr>
                        <w:color w:val="44546A" w:themeColor="text2"/>
                        <w:sz w:val="18"/>
                      </w:rPr>
                      <w:fldChar w:fldCharType="separate"/>
                    </w:r>
                    <w:r w:rsidR="00D72201">
                      <w:rPr>
                        <w:noProof/>
                        <w:color w:val="44546A" w:themeColor="text2"/>
                        <w:sz w:val="18"/>
                      </w:rPr>
                      <w:t>1</w:t>
                    </w:r>
                    <w:r w:rsidRPr="009B1C21">
                      <w:rPr>
                        <w:color w:val="44546A" w:themeColor="text2"/>
                        <w:sz w:val="18"/>
                      </w:rPr>
                      <w:fldChar w:fldCharType="end"/>
                    </w:r>
                    <w:r w:rsidRPr="009B1C21">
                      <w:rPr>
                        <w:color w:val="44546A" w:themeColor="text2"/>
                        <w:sz w:val="18"/>
                      </w:rPr>
                      <w:t xml:space="preserve"> av </w:t>
                    </w:r>
                    <w:r w:rsidRPr="009B1C21">
                      <w:rPr>
                        <w:color w:val="44546A" w:themeColor="text2"/>
                        <w:sz w:val="18"/>
                      </w:rPr>
                      <w:fldChar w:fldCharType="begin"/>
                    </w:r>
                    <w:r w:rsidRPr="009B1C21">
                      <w:rPr>
                        <w:color w:val="44546A" w:themeColor="text2"/>
                        <w:sz w:val="18"/>
                      </w:rPr>
                      <w:instrText>NUMPAGES  \* Arabic  \* MERGEFORMAT</w:instrText>
                    </w:r>
                    <w:r w:rsidRPr="009B1C21">
                      <w:rPr>
                        <w:color w:val="44546A" w:themeColor="text2"/>
                        <w:sz w:val="18"/>
                      </w:rPr>
                      <w:fldChar w:fldCharType="separate"/>
                    </w:r>
                    <w:r w:rsidR="00D72201">
                      <w:rPr>
                        <w:noProof/>
                        <w:color w:val="44546A" w:themeColor="text2"/>
                        <w:sz w:val="18"/>
                      </w:rPr>
                      <w:t>4</w:t>
                    </w:r>
                    <w:r w:rsidRPr="009B1C21">
                      <w:rPr>
                        <w:color w:val="44546A" w:themeColor="text2"/>
                        <w:sz w:val="18"/>
                      </w:rPr>
                      <w:fldChar w:fldCharType="end"/>
                    </w:r>
                  </w:p>
                  <w:p w:rsidR="009B1C21" w:rsidRDefault="009B1C21" w:rsidP="009B1C21">
                    <w:pPr>
                      <w:pStyle w:val="Ingetavstnd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w:drawing>
        <wp:anchor distT="0" distB="269875" distL="114300" distR="114300" simplePos="0" relativeHeight="251659264" behindDoc="0" locked="0" layoutInCell="1" allowOverlap="1" wp14:anchorId="2F76D58B" wp14:editId="7CEB054B">
          <wp:simplePos x="0" y="0"/>
          <wp:positionH relativeFrom="column">
            <wp:posOffset>1270</wp:posOffset>
          </wp:positionH>
          <wp:positionV relativeFrom="page">
            <wp:posOffset>447675</wp:posOffset>
          </wp:positionV>
          <wp:extent cx="6036945" cy="939165"/>
          <wp:effectExtent l="0" t="0" r="1905" b="0"/>
          <wp:wrapTopAndBottom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d kort t exc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9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A63"/>
    <w:multiLevelType w:val="hybridMultilevel"/>
    <w:tmpl w:val="F5F6A97C"/>
    <w:lvl w:ilvl="0" w:tplc="041D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48" w:hanging="360"/>
      </w:pPr>
    </w:lvl>
    <w:lvl w:ilvl="2" w:tplc="041D001B" w:tentative="1">
      <w:start w:val="1"/>
      <w:numFmt w:val="lowerRoman"/>
      <w:lvlText w:val="%3."/>
      <w:lvlJc w:val="right"/>
      <w:pPr>
        <w:ind w:left="2568" w:hanging="180"/>
      </w:pPr>
    </w:lvl>
    <w:lvl w:ilvl="3" w:tplc="041D000F" w:tentative="1">
      <w:start w:val="1"/>
      <w:numFmt w:val="decimal"/>
      <w:lvlText w:val="%4."/>
      <w:lvlJc w:val="left"/>
      <w:pPr>
        <w:ind w:left="3288" w:hanging="360"/>
      </w:pPr>
    </w:lvl>
    <w:lvl w:ilvl="4" w:tplc="041D0019" w:tentative="1">
      <w:start w:val="1"/>
      <w:numFmt w:val="lowerLetter"/>
      <w:lvlText w:val="%5."/>
      <w:lvlJc w:val="left"/>
      <w:pPr>
        <w:ind w:left="4008" w:hanging="360"/>
      </w:pPr>
    </w:lvl>
    <w:lvl w:ilvl="5" w:tplc="041D001B" w:tentative="1">
      <w:start w:val="1"/>
      <w:numFmt w:val="lowerRoman"/>
      <w:lvlText w:val="%6."/>
      <w:lvlJc w:val="right"/>
      <w:pPr>
        <w:ind w:left="4728" w:hanging="180"/>
      </w:pPr>
    </w:lvl>
    <w:lvl w:ilvl="6" w:tplc="041D000F" w:tentative="1">
      <w:start w:val="1"/>
      <w:numFmt w:val="decimal"/>
      <w:lvlText w:val="%7."/>
      <w:lvlJc w:val="left"/>
      <w:pPr>
        <w:ind w:left="5448" w:hanging="360"/>
      </w:pPr>
    </w:lvl>
    <w:lvl w:ilvl="7" w:tplc="041D0019" w:tentative="1">
      <w:start w:val="1"/>
      <w:numFmt w:val="lowerLetter"/>
      <w:lvlText w:val="%8."/>
      <w:lvlJc w:val="left"/>
      <w:pPr>
        <w:ind w:left="6168" w:hanging="360"/>
      </w:pPr>
    </w:lvl>
    <w:lvl w:ilvl="8" w:tplc="041D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61205AB"/>
    <w:multiLevelType w:val="hybridMultilevel"/>
    <w:tmpl w:val="D80242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46D30"/>
    <w:multiLevelType w:val="multilevel"/>
    <w:tmpl w:val="9BCC5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Rubrik2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>
    <w:nsid w:val="3D8D7E1C"/>
    <w:multiLevelType w:val="hybridMultilevel"/>
    <w:tmpl w:val="B12A4A2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A6360B"/>
    <w:multiLevelType w:val="hybridMultilevel"/>
    <w:tmpl w:val="E2B6FDC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51F2F"/>
    <w:multiLevelType w:val="hybridMultilevel"/>
    <w:tmpl w:val="9C4ED31C"/>
    <w:lvl w:ilvl="0" w:tplc="FBF81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1363EC"/>
    <w:multiLevelType w:val="hybridMultilevel"/>
    <w:tmpl w:val="9BFA44A2"/>
    <w:lvl w:ilvl="0" w:tplc="59BCE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1FC7"/>
    <w:multiLevelType w:val="hybridMultilevel"/>
    <w:tmpl w:val="B554F07A"/>
    <w:lvl w:ilvl="0" w:tplc="F7BA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6E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2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69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4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6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0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8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C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730814"/>
    <w:multiLevelType w:val="hybridMultilevel"/>
    <w:tmpl w:val="3FF88F68"/>
    <w:lvl w:ilvl="0" w:tplc="041D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2233B6"/>
    <w:multiLevelType w:val="hybridMultilevel"/>
    <w:tmpl w:val="3AF07966"/>
    <w:lvl w:ilvl="0" w:tplc="041D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6500077A"/>
    <w:multiLevelType w:val="hybridMultilevel"/>
    <w:tmpl w:val="301AC5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EE2840"/>
    <w:multiLevelType w:val="hybridMultilevel"/>
    <w:tmpl w:val="C68A484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5D3CC1"/>
    <w:multiLevelType w:val="hybridMultilevel"/>
    <w:tmpl w:val="F32EE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  <w:num w:numId="21">
    <w:abstractNumId w:val="2"/>
  </w:num>
  <w:num w:numId="22">
    <w:abstractNumId w:val="2"/>
  </w:num>
  <w:num w:numId="23">
    <w:abstractNumId w:val="2"/>
  </w:num>
  <w:num w:numId="24">
    <w:abstractNumId w:val="7"/>
  </w:num>
  <w:num w:numId="25">
    <w:abstractNumId w:val="5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4"/>
    <w:rsid w:val="00004FB2"/>
    <w:rsid w:val="000064AF"/>
    <w:rsid w:val="00033B0F"/>
    <w:rsid w:val="0004381A"/>
    <w:rsid w:val="00047B02"/>
    <w:rsid w:val="00050A08"/>
    <w:rsid w:val="00055E69"/>
    <w:rsid w:val="000733E3"/>
    <w:rsid w:val="00073A00"/>
    <w:rsid w:val="00077223"/>
    <w:rsid w:val="00084DF2"/>
    <w:rsid w:val="00090489"/>
    <w:rsid w:val="000908FC"/>
    <w:rsid w:val="000A1EFD"/>
    <w:rsid w:val="000A2511"/>
    <w:rsid w:val="000D1052"/>
    <w:rsid w:val="000F1E7D"/>
    <w:rsid w:val="00102FE4"/>
    <w:rsid w:val="0010621B"/>
    <w:rsid w:val="00106B12"/>
    <w:rsid w:val="001070CF"/>
    <w:rsid w:val="00107F0E"/>
    <w:rsid w:val="00110EA4"/>
    <w:rsid w:val="00111A0B"/>
    <w:rsid w:val="00111C12"/>
    <w:rsid w:val="001146F5"/>
    <w:rsid w:val="00126599"/>
    <w:rsid w:val="001332C2"/>
    <w:rsid w:val="001333A2"/>
    <w:rsid w:val="00133D47"/>
    <w:rsid w:val="00136B22"/>
    <w:rsid w:val="0015118F"/>
    <w:rsid w:val="00151578"/>
    <w:rsid w:val="00163E1D"/>
    <w:rsid w:val="00164B1E"/>
    <w:rsid w:val="00164EE4"/>
    <w:rsid w:val="001651A8"/>
    <w:rsid w:val="001677A0"/>
    <w:rsid w:val="00170588"/>
    <w:rsid w:val="00172542"/>
    <w:rsid w:val="00180167"/>
    <w:rsid w:val="001D572C"/>
    <w:rsid w:val="001D7390"/>
    <w:rsid w:val="001E219F"/>
    <w:rsid w:val="001F21B9"/>
    <w:rsid w:val="001F35C9"/>
    <w:rsid w:val="001F7E3B"/>
    <w:rsid w:val="002001AA"/>
    <w:rsid w:val="002056A8"/>
    <w:rsid w:val="00205913"/>
    <w:rsid w:val="00214B8D"/>
    <w:rsid w:val="00224D65"/>
    <w:rsid w:val="0024056A"/>
    <w:rsid w:val="00247380"/>
    <w:rsid w:val="002A46E7"/>
    <w:rsid w:val="002B562B"/>
    <w:rsid w:val="002C7B32"/>
    <w:rsid w:val="002D05E9"/>
    <w:rsid w:val="002D3152"/>
    <w:rsid w:val="0030036D"/>
    <w:rsid w:val="003044DD"/>
    <w:rsid w:val="00305D44"/>
    <w:rsid w:val="00306969"/>
    <w:rsid w:val="003126FF"/>
    <w:rsid w:val="00316CD7"/>
    <w:rsid w:val="00325FEE"/>
    <w:rsid w:val="003409ED"/>
    <w:rsid w:val="003478D5"/>
    <w:rsid w:val="00381801"/>
    <w:rsid w:val="00383473"/>
    <w:rsid w:val="0039637C"/>
    <w:rsid w:val="003C17E6"/>
    <w:rsid w:val="003C1D24"/>
    <w:rsid w:val="003E6AF7"/>
    <w:rsid w:val="003E76AF"/>
    <w:rsid w:val="00417A7F"/>
    <w:rsid w:val="004249F1"/>
    <w:rsid w:val="00452997"/>
    <w:rsid w:val="0046466D"/>
    <w:rsid w:val="00475234"/>
    <w:rsid w:val="004A06C0"/>
    <w:rsid w:val="004A38BF"/>
    <w:rsid w:val="004C47B4"/>
    <w:rsid w:val="004D08C8"/>
    <w:rsid w:val="004E1B40"/>
    <w:rsid w:val="004E5A8D"/>
    <w:rsid w:val="004E6839"/>
    <w:rsid w:val="005314C1"/>
    <w:rsid w:val="0053203C"/>
    <w:rsid w:val="005329B9"/>
    <w:rsid w:val="00551588"/>
    <w:rsid w:val="0055426F"/>
    <w:rsid w:val="00581DA6"/>
    <w:rsid w:val="00582EAE"/>
    <w:rsid w:val="00591001"/>
    <w:rsid w:val="00592BBE"/>
    <w:rsid w:val="005A6A2B"/>
    <w:rsid w:val="005B01FA"/>
    <w:rsid w:val="005B5106"/>
    <w:rsid w:val="005C49AF"/>
    <w:rsid w:val="005D3C9C"/>
    <w:rsid w:val="00602013"/>
    <w:rsid w:val="00620476"/>
    <w:rsid w:val="00620D06"/>
    <w:rsid w:val="0062181D"/>
    <w:rsid w:val="006279B3"/>
    <w:rsid w:val="006342C6"/>
    <w:rsid w:val="00660D4E"/>
    <w:rsid w:val="00667A6C"/>
    <w:rsid w:val="00677A52"/>
    <w:rsid w:val="006943FD"/>
    <w:rsid w:val="006D705A"/>
    <w:rsid w:val="006F2B1C"/>
    <w:rsid w:val="006F2C8B"/>
    <w:rsid w:val="006F2FC4"/>
    <w:rsid w:val="007114B7"/>
    <w:rsid w:val="00712363"/>
    <w:rsid w:val="00715052"/>
    <w:rsid w:val="0072005B"/>
    <w:rsid w:val="00765D43"/>
    <w:rsid w:val="007726CD"/>
    <w:rsid w:val="00772794"/>
    <w:rsid w:val="007920A3"/>
    <w:rsid w:val="00797C93"/>
    <w:rsid w:val="007B1161"/>
    <w:rsid w:val="007B77FD"/>
    <w:rsid w:val="007C55C9"/>
    <w:rsid w:val="00802232"/>
    <w:rsid w:val="008036A6"/>
    <w:rsid w:val="00803D49"/>
    <w:rsid w:val="00815EEE"/>
    <w:rsid w:val="0082178A"/>
    <w:rsid w:val="00821BE8"/>
    <w:rsid w:val="008359B0"/>
    <w:rsid w:val="008400CE"/>
    <w:rsid w:val="00846C1C"/>
    <w:rsid w:val="00847C03"/>
    <w:rsid w:val="00850D57"/>
    <w:rsid w:val="0088784F"/>
    <w:rsid w:val="008901DF"/>
    <w:rsid w:val="00895D11"/>
    <w:rsid w:val="008B22C9"/>
    <w:rsid w:val="008C0FAA"/>
    <w:rsid w:val="008D0AFA"/>
    <w:rsid w:val="008D432C"/>
    <w:rsid w:val="008D491F"/>
    <w:rsid w:val="008E1FD9"/>
    <w:rsid w:val="009056AA"/>
    <w:rsid w:val="00906BFE"/>
    <w:rsid w:val="0091198E"/>
    <w:rsid w:val="009312A3"/>
    <w:rsid w:val="00932593"/>
    <w:rsid w:val="009420FE"/>
    <w:rsid w:val="00950A7E"/>
    <w:rsid w:val="00953910"/>
    <w:rsid w:val="00970BCA"/>
    <w:rsid w:val="00972604"/>
    <w:rsid w:val="00972B2E"/>
    <w:rsid w:val="00973E09"/>
    <w:rsid w:val="009817BF"/>
    <w:rsid w:val="009870FB"/>
    <w:rsid w:val="009A62EA"/>
    <w:rsid w:val="009B1C21"/>
    <w:rsid w:val="009D75A6"/>
    <w:rsid w:val="009F0CEB"/>
    <w:rsid w:val="009F2032"/>
    <w:rsid w:val="009F7CD6"/>
    <w:rsid w:val="00A03C9E"/>
    <w:rsid w:val="00A05DEC"/>
    <w:rsid w:val="00A11D1A"/>
    <w:rsid w:val="00A166DC"/>
    <w:rsid w:val="00A2234F"/>
    <w:rsid w:val="00A26356"/>
    <w:rsid w:val="00A27087"/>
    <w:rsid w:val="00A27398"/>
    <w:rsid w:val="00A37EC8"/>
    <w:rsid w:val="00A566EB"/>
    <w:rsid w:val="00A63A76"/>
    <w:rsid w:val="00A741E1"/>
    <w:rsid w:val="00A92596"/>
    <w:rsid w:val="00A92D56"/>
    <w:rsid w:val="00A95047"/>
    <w:rsid w:val="00AB4504"/>
    <w:rsid w:val="00AB5A96"/>
    <w:rsid w:val="00AD1A90"/>
    <w:rsid w:val="00AD6A5A"/>
    <w:rsid w:val="00AE36C6"/>
    <w:rsid w:val="00AE3B1B"/>
    <w:rsid w:val="00AE5693"/>
    <w:rsid w:val="00B020A3"/>
    <w:rsid w:val="00B13D96"/>
    <w:rsid w:val="00B319DE"/>
    <w:rsid w:val="00B837C2"/>
    <w:rsid w:val="00B907FD"/>
    <w:rsid w:val="00BB56C2"/>
    <w:rsid w:val="00BB71AB"/>
    <w:rsid w:val="00BC57BA"/>
    <w:rsid w:val="00BC5AA1"/>
    <w:rsid w:val="00BD102D"/>
    <w:rsid w:val="00BD405B"/>
    <w:rsid w:val="00BE1BA9"/>
    <w:rsid w:val="00BF0FAC"/>
    <w:rsid w:val="00C06926"/>
    <w:rsid w:val="00C11AD6"/>
    <w:rsid w:val="00C14EA6"/>
    <w:rsid w:val="00C209F4"/>
    <w:rsid w:val="00C35B03"/>
    <w:rsid w:val="00C476EE"/>
    <w:rsid w:val="00C63FB0"/>
    <w:rsid w:val="00C70C1C"/>
    <w:rsid w:val="00C87C8E"/>
    <w:rsid w:val="00CA75E0"/>
    <w:rsid w:val="00CC1D79"/>
    <w:rsid w:val="00CC5510"/>
    <w:rsid w:val="00CE157C"/>
    <w:rsid w:val="00CE4600"/>
    <w:rsid w:val="00CF4852"/>
    <w:rsid w:val="00D16087"/>
    <w:rsid w:val="00D263DA"/>
    <w:rsid w:val="00D412A6"/>
    <w:rsid w:val="00D549C2"/>
    <w:rsid w:val="00D631E2"/>
    <w:rsid w:val="00D63CD4"/>
    <w:rsid w:val="00D72201"/>
    <w:rsid w:val="00D7642B"/>
    <w:rsid w:val="00D86E6B"/>
    <w:rsid w:val="00DA1A58"/>
    <w:rsid w:val="00DB05B0"/>
    <w:rsid w:val="00DB6A3C"/>
    <w:rsid w:val="00DD230F"/>
    <w:rsid w:val="00DD490E"/>
    <w:rsid w:val="00DD7796"/>
    <w:rsid w:val="00DE4BB0"/>
    <w:rsid w:val="00E06A71"/>
    <w:rsid w:val="00E07D7A"/>
    <w:rsid w:val="00E13C8F"/>
    <w:rsid w:val="00E2704F"/>
    <w:rsid w:val="00E301CE"/>
    <w:rsid w:val="00E423FD"/>
    <w:rsid w:val="00E42945"/>
    <w:rsid w:val="00E4532C"/>
    <w:rsid w:val="00E56B0F"/>
    <w:rsid w:val="00E679E2"/>
    <w:rsid w:val="00E67D8C"/>
    <w:rsid w:val="00E75E2C"/>
    <w:rsid w:val="00E87B05"/>
    <w:rsid w:val="00E90900"/>
    <w:rsid w:val="00E97DF9"/>
    <w:rsid w:val="00EA5296"/>
    <w:rsid w:val="00EB7DEB"/>
    <w:rsid w:val="00EC4335"/>
    <w:rsid w:val="00ED5CF7"/>
    <w:rsid w:val="00EE10AC"/>
    <w:rsid w:val="00EE6424"/>
    <w:rsid w:val="00F26507"/>
    <w:rsid w:val="00F349B5"/>
    <w:rsid w:val="00F352C3"/>
    <w:rsid w:val="00F41660"/>
    <w:rsid w:val="00F428A3"/>
    <w:rsid w:val="00F44DCF"/>
    <w:rsid w:val="00F474D1"/>
    <w:rsid w:val="00F6655A"/>
    <w:rsid w:val="00F91C48"/>
    <w:rsid w:val="00FA37C8"/>
    <w:rsid w:val="00FA467D"/>
    <w:rsid w:val="00FB09B4"/>
    <w:rsid w:val="00FB1C47"/>
    <w:rsid w:val="00FB6963"/>
    <w:rsid w:val="00FC4219"/>
    <w:rsid w:val="00FC4758"/>
    <w:rsid w:val="00FC4867"/>
    <w:rsid w:val="00FC4A3C"/>
    <w:rsid w:val="00FD0606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2"/>
    <w:pPr>
      <w:spacing w:line="240" w:lineRule="auto"/>
      <w:ind w:left="567" w:right="1559"/>
    </w:pPr>
    <w:rPr>
      <w:rFonts w:ascii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B1C21"/>
    <w:pPr>
      <w:keepNext/>
      <w:keepLines/>
      <w:tabs>
        <w:tab w:val="left" w:pos="10466"/>
      </w:tabs>
      <w:spacing w:after="0"/>
      <w:ind w:left="432" w:right="-24" w:hanging="432"/>
      <w:jc w:val="both"/>
      <w:outlineLvl w:val="0"/>
    </w:pPr>
    <w:rPr>
      <w:rFonts w:asciiTheme="majorHAnsi" w:hAnsiTheme="majorHAnsi"/>
      <w:color w:val="44546A" w:themeColor="text2"/>
      <w:spacing w:val="-20"/>
      <w:sz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4219"/>
    <w:pPr>
      <w:keepNext/>
      <w:keepLines/>
      <w:numPr>
        <w:ilvl w:val="1"/>
        <w:numId w:val="8"/>
      </w:numPr>
      <w:spacing w:before="240" w:after="0"/>
      <w:ind w:left="576"/>
      <w:outlineLvl w:val="1"/>
    </w:pPr>
    <w:rPr>
      <w:rFonts w:eastAsiaTheme="majorEastAsia"/>
      <w:color w:val="000000" w:themeColor="text1"/>
      <w:sz w:val="28"/>
      <w:szCs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F474D1"/>
    <w:pPr>
      <w:numPr>
        <w:ilvl w:val="2"/>
      </w:numPr>
      <w:spacing w:before="200"/>
      <w:outlineLvl w:val="2"/>
    </w:pPr>
    <w:rPr>
      <w:rFonts w:ascii="Arial" w:hAnsi="Arial"/>
      <w:caps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474D1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474D1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474D1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474D1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474D1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474D1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5D1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95D11"/>
  </w:style>
  <w:style w:type="paragraph" w:styleId="Sidfot">
    <w:name w:val="footer"/>
    <w:basedOn w:val="Normal"/>
    <w:link w:val="SidfotChar"/>
    <w:uiPriority w:val="99"/>
    <w:unhideWhenUsed/>
    <w:rsid w:val="00895D1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95D11"/>
  </w:style>
  <w:style w:type="paragraph" w:styleId="Ingetavstnd">
    <w:name w:val="No Spacing"/>
    <w:link w:val="IngetavstndChar"/>
    <w:uiPriority w:val="1"/>
    <w:qFormat/>
    <w:rsid w:val="00895D1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B1C21"/>
    <w:rPr>
      <w:rFonts w:asciiTheme="majorHAnsi" w:hAnsiTheme="majorHAnsi" w:cs="Times New Roman"/>
      <w:color w:val="44546A" w:themeColor="text2"/>
      <w:spacing w:val="-20"/>
      <w:sz w:val="4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FC4219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95D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95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F474D1"/>
    <w:rPr>
      <w:rFonts w:ascii="Arial" w:eastAsiaTheme="majorEastAsia" w:hAnsi="Arial" w:cs="Times New Roman"/>
      <w:caps/>
      <w:color w:val="000000" w:themeColor="text1"/>
      <w:sz w:val="20"/>
      <w:szCs w:val="32"/>
    </w:rPr>
  </w:style>
  <w:style w:type="paragraph" w:customStyle="1" w:styleId="Bildrutaihuvudet">
    <w:name w:val="Bildruta i huvudet"/>
    <w:basedOn w:val="Rubrik2"/>
    <w:link w:val="BildrutaihuvudetChar"/>
    <w:rsid w:val="00DE4BB0"/>
    <w:pPr>
      <w:ind w:left="142"/>
    </w:pPr>
    <w:rPr>
      <w:noProof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5E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ildrutaihuvudetChar">
    <w:name w:val="Bildruta i huvudet Char"/>
    <w:basedOn w:val="Rubrik2Char"/>
    <w:link w:val="Bildrutaihuvudet"/>
    <w:rsid w:val="00DE4BB0"/>
    <w:rPr>
      <w:rFonts w:ascii="Times New Roman" w:eastAsiaTheme="majorEastAsia" w:hAnsi="Times New Roman" w:cs="Times New Roman"/>
      <w:noProof/>
      <w:color w:val="000000" w:themeColor="text1"/>
      <w:sz w:val="32"/>
      <w:szCs w:val="32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EEE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C0FAA"/>
    <w:pPr>
      <w:numPr>
        <w:ilvl w:val="1"/>
      </w:numPr>
      <w:ind w:left="567"/>
    </w:pPr>
    <w:rPr>
      <w:rFonts w:ascii="Arial" w:eastAsiaTheme="minorEastAsia" w:hAnsi="Arial" w:cstheme="minorBidi"/>
      <w:color w:val="595959" w:themeColor="text1" w:themeTint="A6"/>
      <w:spacing w:val="15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C0FAA"/>
    <w:rPr>
      <w:rFonts w:ascii="Arial" w:eastAsiaTheme="minorEastAsia" w:hAnsi="Arial"/>
      <w:color w:val="595959" w:themeColor="text1" w:themeTint="A6"/>
      <w:spacing w:val="15"/>
      <w:sz w:val="24"/>
    </w:rPr>
  </w:style>
  <w:style w:type="character" w:styleId="Diskretbetoning">
    <w:name w:val="Subtle Emphasis"/>
    <w:basedOn w:val="Standardstycketeckensnitt"/>
    <w:uiPriority w:val="19"/>
    <w:qFormat/>
    <w:rsid w:val="00B907FD"/>
    <w:rPr>
      <w:iCs/>
      <w:color w:val="44546A" w:themeColor="text2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070C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47B02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F474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474D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474D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474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474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474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3E6AF7"/>
    <w:rPr>
      <w:i/>
      <w:iCs/>
    </w:rPr>
  </w:style>
  <w:style w:type="table" w:styleId="Tabellrutnt">
    <w:name w:val="Table Grid"/>
    <w:basedOn w:val="Normaltabell"/>
    <w:uiPriority w:val="39"/>
    <w:rsid w:val="003C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tavstndChar">
    <w:name w:val="Inget avstånd Char"/>
    <w:basedOn w:val="Standardstycketeckensnitt"/>
    <w:link w:val="Ingetavstnd"/>
    <w:uiPriority w:val="1"/>
    <w:rsid w:val="009B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2"/>
    <w:pPr>
      <w:spacing w:line="240" w:lineRule="auto"/>
      <w:ind w:left="567" w:right="1559"/>
    </w:pPr>
    <w:rPr>
      <w:rFonts w:ascii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B1C21"/>
    <w:pPr>
      <w:keepNext/>
      <w:keepLines/>
      <w:tabs>
        <w:tab w:val="left" w:pos="10466"/>
      </w:tabs>
      <w:spacing w:after="0"/>
      <w:ind w:left="432" w:right="-24" w:hanging="432"/>
      <w:jc w:val="both"/>
      <w:outlineLvl w:val="0"/>
    </w:pPr>
    <w:rPr>
      <w:rFonts w:asciiTheme="majorHAnsi" w:hAnsiTheme="majorHAnsi"/>
      <w:color w:val="44546A" w:themeColor="text2"/>
      <w:spacing w:val="-20"/>
      <w:sz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4219"/>
    <w:pPr>
      <w:keepNext/>
      <w:keepLines/>
      <w:numPr>
        <w:ilvl w:val="1"/>
        <w:numId w:val="8"/>
      </w:numPr>
      <w:spacing w:before="240" w:after="0"/>
      <w:ind w:left="576"/>
      <w:outlineLvl w:val="1"/>
    </w:pPr>
    <w:rPr>
      <w:rFonts w:eastAsiaTheme="majorEastAsia"/>
      <w:color w:val="000000" w:themeColor="text1"/>
      <w:sz w:val="28"/>
      <w:szCs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F474D1"/>
    <w:pPr>
      <w:numPr>
        <w:ilvl w:val="2"/>
      </w:numPr>
      <w:spacing w:before="200"/>
      <w:outlineLvl w:val="2"/>
    </w:pPr>
    <w:rPr>
      <w:rFonts w:ascii="Arial" w:hAnsi="Arial"/>
      <w:caps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474D1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474D1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474D1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474D1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474D1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474D1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5D1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95D11"/>
  </w:style>
  <w:style w:type="paragraph" w:styleId="Sidfot">
    <w:name w:val="footer"/>
    <w:basedOn w:val="Normal"/>
    <w:link w:val="SidfotChar"/>
    <w:uiPriority w:val="99"/>
    <w:unhideWhenUsed/>
    <w:rsid w:val="00895D1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95D11"/>
  </w:style>
  <w:style w:type="paragraph" w:styleId="Ingetavstnd">
    <w:name w:val="No Spacing"/>
    <w:link w:val="IngetavstndChar"/>
    <w:uiPriority w:val="1"/>
    <w:qFormat/>
    <w:rsid w:val="00895D1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B1C21"/>
    <w:rPr>
      <w:rFonts w:asciiTheme="majorHAnsi" w:hAnsiTheme="majorHAnsi" w:cs="Times New Roman"/>
      <w:color w:val="44546A" w:themeColor="text2"/>
      <w:spacing w:val="-20"/>
      <w:sz w:val="4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FC4219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95D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95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F474D1"/>
    <w:rPr>
      <w:rFonts w:ascii="Arial" w:eastAsiaTheme="majorEastAsia" w:hAnsi="Arial" w:cs="Times New Roman"/>
      <w:caps/>
      <w:color w:val="000000" w:themeColor="text1"/>
      <w:sz w:val="20"/>
      <w:szCs w:val="32"/>
    </w:rPr>
  </w:style>
  <w:style w:type="paragraph" w:customStyle="1" w:styleId="Bildrutaihuvudet">
    <w:name w:val="Bildruta i huvudet"/>
    <w:basedOn w:val="Rubrik2"/>
    <w:link w:val="BildrutaihuvudetChar"/>
    <w:rsid w:val="00DE4BB0"/>
    <w:pPr>
      <w:ind w:left="142"/>
    </w:pPr>
    <w:rPr>
      <w:noProof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5E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ildrutaihuvudetChar">
    <w:name w:val="Bildruta i huvudet Char"/>
    <w:basedOn w:val="Rubrik2Char"/>
    <w:link w:val="Bildrutaihuvudet"/>
    <w:rsid w:val="00DE4BB0"/>
    <w:rPr>
      <w:rFonts w:ascii="Times New Roman" w:eastAsiaTheme="majorEastAsia" w:hAnsi="Times New Roman" w:cs="Times New Roman"/>
      <w:noProof/>
      <w:color w:val="000000" w:themeColor="text1"/>
      <w:sz w:val="32"/>
      <w:szCs w:val="32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EEE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C0FAA"/>
    <w:pPr>
      <w:numPr>
        <w:ilvl w:val="1"/>
      </w:numPr>
      <w:ind w:left="567"/>
    </w:pPr>
    <w:rPr>
      <w:rFonts w:ascii="Arial" w:eastAsiaTheme="minorEastAsia" w:hAnsi="Arial" w:cstheme="minorBidi"/>
      <w:color w:val="595959" w:themeColor="text1" w:themeTint="A6"/>
      <w:spacing w:val="15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C0FAA"/>
    <w:rPr>
      <w:rFonts w:ascii="Arial" w:eastAsiaTheme="minorEastAsia" w:hAnsi="Arial"/>
      <w:color w:val="595959" w:themeColor="text1" w:themeTint="A6"/>
      <w:spacing w:val="15"/>
      <w:sz w:val="24"/>
    </w:rPr>
  </w:style>
  <w:style w:type="character" w:styleId="Diskretbetoning">
    <w:name w:val="Subtle Emphasis"/>
    <w:basedOn w:val="Standardstycketeckensnitt"/>
    <w:uiPriority w:val="19"/>
    <w:qFormat/>
    <w:rsid w:val="00B907FD"/>
    <w:rPr>
      <w:iCs/>
      <w:color w:val="44546A" w:themeColor="text2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070C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47B02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F474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474D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474D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474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474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474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3E6AF7"/>
    <w:rPr>
      <w:i/>
      <w:iCs/>
    </w:rPr>
  </w:style>
  <w:style w:type="table" w:styleId="Tabellrutnt">
    <w:name w:val="Table Grid"/>
    <w:basedOn w:val="Normaltabell"/>
    <w:uiPriority w:val="39"/>
    <w:rsid w:val="003C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tavstndChar">
    <w:name w:val="Inget avstånd Char"/>
    <w:basedOn w:val="Standardstycketeckensnitt"/>
    <w:link w:val="Ingetavstnd"/>
    <w:uiPriority w:val="1"/>
    <w:rsid w:val="009B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gif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gif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 Johannessen</dc:creator>
  <cp:lastModifiedBy>Hanna Alfredsson</cp:lastModifiedBy>
  <cp:revision>2</cp:revision>
  <cp:lastPrinted>2017-02-06T09:12:00Z</cp:lastPrinted>
  <dcterms:created xsi:type="dcterms:W3CDTF">2017-03-08T13:16:00Z</dcterms:created>
  <dcterms:modified xsi:type="dcterms:W3CDTF">2017-03-08T13:16:00Z</dcterms:modified>
</cp:coreProperties>
</file>